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873"/>
        <w:tblW w:w="11194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879"/>
        <w:gridCol w:w="1260"/>
      </w:tblGrid>
      <w:tr w:rsidR="00080687" w:rsidRPr="00295565" w14:paraId="6052AC1A" w14:textId="77777777" w:rsidTr="00437743">
        <w:trPr>
          <w:trHeight w:val="2703"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shd w:val="solid" w:color="006699" w:fill="006699"/>
          </w:tcPr>
          <w:p w14:paraId="7B8324D7" w14:textId="77777777" w:rsidR="007F5ECA" w:rsidRPr="00295565" w:rsidRDefault="007F5ECA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FF1AC36" w14:textId="77777777" w:rsidR="007F5ECA" w:rsidRDefault="007F5ECA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3BB6677C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FACC3EE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01E57109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A2E0524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328809A0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27E61DE9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421644DE" w14:textId="77777777" w:rsidR="009931AD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54DE021" w14:textId="77777777" w:rsidR="007F5ECA" w:rsidRDefault="007F5ECA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26E5DCE" w14:textId="77777777" w:rsidR="009931AD" w:rsidRPr="00295565" w:rsidRDefault="009931AD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79C411B" w14:textId="77777777" w:rsidR="007F5ECA" w:rsidRPr="00295565" w:rsidRDefault="007F5ECA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7276760" w14:textId="77777777" w:rsidR="00663CE2" w:rsidRDefault="00663CE2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</w:p>
          <w:p w14:paraId="3DB5B3B4" w14:textId="77777777" w:rsidR="00663CE2" w:rsidRDefault="00663CE2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</w:p>
          <w:p w14:paraId="7EBBD488" w14:textId="77777777" w:rsidR="00663CE2" w:rsidRDefault="00663CE2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</w:p>
          <w:p w14:paraId="06D564F0" w14:textId="77777777" w:rsidR="00663CE2" w:rsidRDefault="00663CE2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</w:p>
          <w:p w14:paraId="407A90F6" w14:textId="77777777" w:rsidR="007F5ECA" w:rsidRPr="009931AD" w:rsidRDefault="007F5ECA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9931AD">
              <w:rPr>
                <w:rFonts w:asciiTheme="majorHAnsi" w:hAnsiTheme="majorHAnsi" w:cs="Tahoma"/>
                <w:b/>
                <w:sz w:val="28"/>
                <w:szCs w:val="28"/>
              </w:rPr>
              <w:t>EXPERIENCIA</w:t>
            </w:r>
          </w:p>
          <w:p w14:paraId="3917F36D" w14:textId="77777777" w:rsidR="007F5ECA" w:rsidRPr="009931AD" w:rsidRDefault="007F5ECA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9931AD">
              <w:rPr>
                <w:rFonts w:asciiTheme="majorHAnsi" w:hAnsiTheme="majorHAnsi" w:cs="Tahoma"/>
                <w:b/>
                <w:sz w:val="28"/>
                <w:szCs w:val="28"/>
              </w:rPr>
              <w:t>LABORAL</w:t>
            </w:r>
          </w:p>
          <w:p w14:paraId="66E27011" w14:textId="77777777" w:rsidR="00080687" w:rsidRPr="00295565" w:rsidRDefault="00080687" w:rsidP="00295565">
            <w:pPr>
              <w:rPr>
                <w:rFonts w:cs="Tahoma"/>
                <w:i/>
                <w:iCs/>
                <w:sz w:val="28"/>
                <w:szCs w:val="28"/>
              </w:rPr>
            </w:pPr>
          </w:p>
        </w:tc>
        <w:tc>
          <w:tcPr>
            <w:tcW w:w="7879" w:type="dxa"/>
            <w:tcBorders>
              <w:top w:val="single" w:sz="6" w:space="0" w:color="auto"/>
              <w:bottom w:val="single" w:sz="4" w:space="0" w:color="auto"/>
            </w:tcBorders>
          </w:tcPr>
          <w:p w14:paraId="17F2235B" w14:textId="77777777" w:rsidR="00080687" w:rsidRPr="00295565" w:rsidRDefault="00080687" w:rsidP="006E303C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27D2BD9" w14:textId="71B09DCB" w:rsidR="009F0A16" w:rsidRPr="00295565" w:rsidRDefault="006E303C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ahoma"/>
                <w:sz w:val="28"/>
                <w:szCs w:val="28"/>
                <w:u w:val="single"/>
              </w:rPr>
              <w:t>Carola Sepú</w:t>
            </w:r>
            <w:r w:rsidR="00552C0D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lveda Cisterna</w:t>
            </w:r>
          </w:p>
          <w:p w14:paraId="0C4E82B0" w14:textId="77777777" w:rsidR="009F0A16" w:rsidRPr="00295565" w:rsidRDefault="009F0A16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B1A6A8E" w14:textId="7789F167" w:rsidR="009A5EB9" w:rsidRDefault="009F0A16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Casada , 2 hijos, 45 años.</w:t>
            </w:r>
          </w:p>
          <w:p w14:paraId="1FA277DF" w14:textId="267191DF" w:rsidR="006E303C" w:rsidRPr="00295565" w:rsidRDefault="00437743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sz w:val="28"/>
                <w:szCs w:val="28"/>
              </w:rPr>
              <w:t>Red fija: 232061744</w:t>
            </w:r>
          </w:p>
          <w:p w14:paraId="2C1A6983" w14:textId="3AF857FB" w:rsidR="009F0A16" w:rsidRDefault="009F0A16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Celular: 9 46535957</w:t>
            </w:r>
          </w:p>
          <w:p w14:paraId="177462AD" w14:textId="77777777" w:rsidR="003565E9" w:rsidRPr="00295565" w:rsidRDefault="003565E9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8DC0A21" w14:textId="27788D61" w:rsidR="00552C0D" w:rsidRPr="00663CE2" w:rsidRDefault="003565E9" w:rsidP="006E303C">
            <w:pPr>
              <w:jc w:val="center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hyperlink r:id="rId7" w:history="1">
              <w:r w:rsidR="00552C0D" w:rsidRPr="00663CE2">
                <w:rPr>
                  <w:sz w:val="28"/>
                  <w:szCs w:val="28"/>
                  <w:u w:val="single"/>
                </w:rPr>
                <w:t>csepulveda1971@gmail.com</w:t>
              </w:r>
            </w:hyperlink>
          </w:p>
          <w:p w14:paraId="5C7D740C" w14:textId="77777777" w:rsidR="007F5ECA" w:rsidRPr="00295565" w:rsidRDefault="007F5ECA" w:rsidP="006E303C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5FF9B9C" w14:textId="04293C72" w:rsidR="009931AD" w:rsidRDefault="00552C0D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Profesional con experiencia en </w:t>
            </w:r>
            <w:r w:rsidR="009931AD">
              <w:rPr>
                <w:rFonts w:asciiTheme="majorHAnsi" w:hAnsiTheme="majorHAnsi" w:cs="Tahoma"/>
                <w:sz w:val="28"/>
                <w:szCs w:val="28"/>
              </w:rPr>
              <w:t>Gerencia</w:t>
            </w:r>
            <w:r w:rsidR="00663CE2">
              <w:rPr>
                <w:rFonts w:asciiTheme="majorHAnsi" w:hAnsiTheme="majorHAnsi" w:cs="Tahoma"/>
                <w:sz w:val="28"/>
                <w:szCs w:val="28"/>
              </w:rPr>
              <w:t xml:space="preserve"> de Auditorí</w:t>
            </w:r>
            <w:r w:rsidR="009931AD">
              <w:rPr>
                <w:rFonts w:asciiTheme="majorHAnsi" w:hAnsiTheme="majorHAnsi" w:cs="Tahoma"/>
                <w:sz w:val="28"/>
                <w:szCs w:val="28"/>
              </w:rPr>
              <w:t xml:space="preserve">as </w:t>
            </w:r>
            <w:r w:rsidR="006E303C">
              <w:rPr>
                <w:rFonts w:asciiTheme="majorHAnsi" w:hAnsiTheme="majorHAnsi" w:cs="Tahoma"/>
                <w:sz w:val="28"/>
                <w:szCs w:val="28"/>
              </w:rPr>
              <w:t xml:space="preserve">con 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especializació</w:t>
            </w:r>
            <w:r w:rsidR="009931AD">
              <w:rPr>
                <w:rFonts w:asciiTheme="majorHAnsi" w:hAnsiTheme="majorHAnsi" w:cs="Tahoma"/>
                <w:sz w:val="28"/>
                <w:szCs w:val="28"/>
              </w:rPr>
              <w:t>n en Riesgos Operacionales</w:t>
            </w:r>
            <w:r w:rsidR="006E303C">
              <w:rPr>
                <w:rFonts w:asciiTheme="majorHAnsi" w:hAnsiTheme="majorHAnsi" w:cs="Tahoma"/>
                <w:sz w:val="28"/>
                <w:szCs w:val="28"/>
              </w:rPr>
              <w:t xml:space="preserve"> de</w:t>
            </w:r>
            <w:r w:rsidR="00663CE2">
              <w:rPr>
                <w:rFonts w:asciiTheme="majorHAnsi" w:hAnsiTheme="majorHAnsi" w:cs="Tahoma"/>
                <w:sz w:val="28"/>
                <w:szCs w:val="28"/>
              </w:rPr>
              <w:t xml:space="preserve"> Industrias B</w:t>
            </w:r>
            <w:r w:rsidR="009931AD">
              <w:rPr>
                <w:rFonts w:asciiTheme="majorHAnsi" w:hAnsiTheme="majorHAnsi" w:cs="Tahoma"/>
                <w:sz w:val="28"/>
                <w:szCs w:val="28"/>
              </w:rPr>
              <w:t xml:space="preserve">ancarias , 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Gerencia</w:t>
            </w:r>
            <w:r w:rsidR="009931AD">
              <w:rPr>
                <w:rFonts w:asciiTheme="majorHAnsi" w:hAnsiTheme="majorHAnsi" w:cs="Tahoma"/>
                <w:sz w:val="28"/>
                <w:szCs w:val="28"/>
              </w:rPr>
              <w:t xml:space="preserve"> de Administración y Finanzas</w:t>
            </w:r>
            <w:r w:rsidR="00F35132" w:rsidRPr="00295565">
              <w:rPr>
                <w:rFonts w:asciiTheme="majorHAnsi" w:hAnsiTheme="majorHAnsi" w:cs="Tahoma"/>
                <w:sz w:val="28"/>
                <w:szCs w:val="28"/>
              </w:rPr>
              <w:t xml:space="preserve">, 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Gerencia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de Recursos Humanos</w:t>
            </w:r>
            <w:r w:rsidR="00663CE2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6465A140" w14:textId="1274DC5F" w:rsidR="00CB12B6" w:rsidRPr="00295565" w:rsidRDefault="009931AD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sz w:val="28"/>
                <w:szCs w:val="28"/>
              </w:rPr>
              <w:t>P</w:t>
            </w:r>
            <w:r w:rsidR="00552C0D" w:rsidRPr="00295565">
              <w:rPr>
                <w:rFonts w:asciiTheme="majorHAnsi" w:hAnsiTheme="majorHAnsi" w:cs="Tahoma"/>
                <w:sz w:val="28"/>
                <w:szCs w:val="28"/>
              </w:rPr>
              <w:t>rocesos de</w:t>
            </w:r>
            <w:r w:rsidR="00B62637" w:rsidRPr="00295565">
              <w:rPr>
                <w:rFonts w:asciiTheme="majorHAnsi" w:hAnsiTheme="majorHAnsi" w:cs="Tahoma"/>
                <w:sz w:val="28"/>
                <w:szCs w:val="28"/>
              </w:rPr>
              <w:t xml:space="preserve"> Negociación Colectiva, </w:t>
            </w:r>
            <w:r w:rsidR="0032748C">
              <w:rPr>
                <w:rFonts w:asciiTheme="majorHAnsi" w:hAnsiTheme="majorHAnsi" w:cs="Tahoma"/>
                <w:sz w:val="28"/>
                <w:szCs w:val="28"/>
              </w:rPr>
              <w:t xml:space="preserve">selección </w:t>
            </w:r>
            <w:r w:rsidR="00B62637" w:rsidRPr="00295565">
              <w:rPr>
                <w:rFonts w:asciiTheme="majorHAnsi" w:hAnsiTheme="majorHAnsi" w:cs="Tahoma"/>
                <w:sz w:val="28"/>
                <w:szCs w:val="28"/>
              </w:rPr>
              <w:t>de Personal y Capacitaciones.</w:t>
            </w:r>
          </w:p>
          <w:p w14:paraId="2B1F01DC" w14:textId="77777777" w:rsidR="00B62637" w:rsidRPr="00295565" w:rsidRDefault="00B6263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F1197DB" w14:textId="77777777" w:rsidR="009931AD" w:rsidRDefault="009931AD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</w:p>
          <w:p w14:paraId="0CD12CC4" w14:textId="77777777" w:rsidR="00035212" w:rsidRDefault="004B02B2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ILUSTRE MUNICIPALIDAD DE CALERA DE TANGO</w:t>
            </w:r>
          </w:p>
          <w:p w14:paraId="46DA4975" w14:textId="2408C9EB" w:rsidR="004B02B2" w:rsidRPr="00295565" w:rsidRDefault="00035212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(Trabajo actual).</w:t>
            </w:r>
          </w:p>
          <w:p w14:paraId="3F40E46C" w14:textId="77777777" w:rsidR="004B02B2" w:rsidRPr="00295565" w:rsidRDefault="004B02B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</w:p>
          <w:p w14:paraId="3D47349A" w14:textId="364D198F" w:rsidR="004B02B2" w:rsidRPr="00295565" w:rsidRDefault="00E7250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GERENTE DE AUDITORIA ( AGOSTO 2015 A LA FECHA):</w:t>
            </w:r>
          </w:p>
          <w:p w14:paraId="340AAF39" w14:textId="77777777" w:rsidR="00D70E92" w:rsidRPr="00295565" w:rsidRDefault="00D70E9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5825E96" w14:textId="769109EF" w:rsidR="00831416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Reporta directamente a MINEDUC.</w:t>
            </w:r>
          </w:p>
          <w:p w14:paraId="4573625B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bookmarkStart w:id="0" w:name="_GoBack"/>
            <w:bookmarkEnd w:id="0"/>
          </w:p>
          <w:p w14:paraId="4BB72585" w14:textId="77777777" w:rsidR="00663CE2" w:rsidRPr="00295565" w:rsidRDefault="00663CE2" w:rsidP="00663CE2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Actividades y logros</w:t>
            </w:r>
          </w:p>
          <w:p w14:paraId="04B868A8" w14:textId="77777777" w:rsidR="0070122E" w:rsidRPr="00295565" w:rsidRDefault="0070122E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50BB7AAC" w14:textId="7E2C199A" w:rsidR="0070122E" w:rsidRPr="00295565" w:rsidRDefault="0070122E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Auditoría especial respe</w:t>
            </w:r>
            <w:r w:rsidR="00F35132" w:rsidRPr="00295565">
              <w:rPr>
                <w:rFonts w:asciiTheme="majorHAnsi" w:hAnsiTheme="majorHAnsi" w:cs="Tahoma"/>
                <w:sz w:val="28"/>
                <w:szCs w:val="28"/>
              </w:rPr>
              <w:t>cto a la revisión de la Situació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>n Patrimonial y Estados de Resultados Financiero Contables del sector de Educación de La Municipalidad de Calera de Tango por el período comprendido en</w:t>
            </w:r>
            <w:r w:rsidR="00663CE2">
              <w:rPr>
                <w:rFonts w:asciiTheme="majorHAnsi" w:hAnsiTheme="majorHAnsi" w:cs="Tahoma"/>
                <w:sz w:val="28"/>
                <w:szCs w:val="28"/>
              </w:rPr>
              <w:t>tre el 01.01.2014 al 31.12.2014.</w:t>
            </w:r>
          </w:p>
          <w:p w14:paraId="727CE49B" w14:textId="77777777" w:rsidR="004B02B2" w:rsidRDefault="004B02B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7CDF1523" w14:textId="153AEB02" w:rsidR="00663CE2" w:rsidRPr="00663CE2" w:rsidRDefault="00663CE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663CE2">
              <w:rPr>
                <w:rFonts w:asciiTheme="majorHAnsi" w:hAnsiTheme="majorHAnsi" w:cs="Tahoma"/>
                <w:sz w:val="28"/>
                <w:szCs w:val="28"/>
                <w:u w:val="single"/>
              </w:rPr>
              <w:t>Informes emitidos:</w:t>
            </w:r>
          </w:p>
          <w:p w14:paraId="435DF013" w14:textId="0C59C890" w:rsidR="0070122E" w:rsidRPr="00663CE2" w:rsidRDefault="0070122E" w:rsidP="00663CE2">
            <w:pPr>
              <w:pStyle w:val="Prrafodelista"/>
              <w:numPr>
                <w:ilvl w:val="0"/>
                <w:numId w:val="21"/>
              </w:numPr>
              <w:rPr>
                <w:rFonts w:asciiTheme="majorHAnsi" w:hAnsiTheme="majorHAnsi" w:cs="Tahoma"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sz w:val="28"/>
                <w:szCs w:val="28"/>
              </w:rPr>
              <w:t>Estados Financieros, Dictaminados, con Opinión y/o Salvedades, y con sus</w:t>
            </w:r>
            <w:r w:rsidR="004B02B2" w:rsidRPr="00663CE2">
              <w:rPr>
                <w:rFonts w:asciiTheme="majorHAnsi" w:hAnsiTheme="majorHAnsi" w:cs="Tahoma"/>
                <w:sz w:val="28"/>
                <w:szCs w:val="28"/>
              </w:rPr>
              <w:t xml:space="preserve"> respectivas notas a los EE. FF.</w:t>
            </w:r>
          </w:p>
          <w:p w14:paraId="05CFEFB5" w14:textId="77777777" w:rsidR="0070122E" w:rsidRPr="00295565" w:rsidRDefault="0070122E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52BAE53" w14:textId="77777777" w:rsidR="0070122E" w:rsidRPr="00663CE2" w:rsidRDefault="0070122E" w:rsidP="00663CE2">
            <w:pPr>
              <w:pStyle w:val="Prrafodelista"/>
              <w:numPr>
                <w:ilvl w:val="0"/>
                <w:numId w:val="21"/>
              </w:numPr>
              <w:rPr>
                <w:rFonts w:asciiTheme="majorHAnsi" w:hAnsiTheme="majorHAnsi" w:cs="Tahoma"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sz w:val="28"/>
                <w:szCs w:val="28"/>
              </w:rPr>
              <w:t>Informe sobre el Control Interno imperante.</w:t>
            </w:r>
          </w:p>
          <w:p w14:paraId="47CB6923" w14:textId="77777777" w:rsidR="0070122E" w:rsidRPr="00295565" w:rsidRDefault="0070122E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3542744" w14:textId="5BBC7D8A" w:rsidR="004B02B2" w:rsidRPr="00663CE2" w:rsidRDefault="0070122E" w:rsidP="00663CE2">
            <w:pPr>
              <w:pStyle w:val="Prrafodelista"/>
              <w:numPr>
                <w:ilvl w:val="0"/>
                <w:numId w:val="21"/>
              </w:numPr>
              <w:rPr>
                <w:rFonts w:asciiTheme="majorHAnsi" w:hAnsiTheme="majorHAnsi" w:cs="Tahoma"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sz w:val="28"/>
                <w:szCs w:val="28"/>
              </w:rPr>
              <w:t xml:space="preserve">Cédulas Guías confeccionadas de acuerdo a las Normas y Plan de Cuentas Contable según Oficio </w:t>
            </w:r>
            <w:r w:rsidR="00831416" w:rsidRPr="00663CE2">
              <w:rPr>
                <w:rFonts w:asciiTheme="majorHAnsi" w:hAnsiTheme="majorHAnsi" w:cs="Tahoma"/>
                <w:sz w:val="28"/>
                <w:szCs w:val="28"/>
              </w:rPr>
              <w:t>C.R.G. N° 60820 .</w:t>
            </w:r>
          </w:p>
          <w:p w14:paraId="2E6A37F9" w14:textId="0E505678" w:rsidR="00CB12B6" w:rsidRPr="00295565" w:rsidRDefault="00CB12B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BF220A7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536FD9A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</w:p>
          <w:p w14:paraId="19ABC674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</w:p>
          <w:p w14:paraId="6DE90AE2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</w:p>
          <w:p w14:paraId="35E4C63A" w14:textId="17340446" w:rsidR="00831416" w:rsidRPr="00295565" w:rsidRDefault="00831416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SERVICIOS INTERNACIONALES Y DE LOGISTICA LINKS</w:t>
            </w:r>
            <w:r w:rsidR="00B61B0C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( 8 meses) </w:t>
            </w:r>
          </w:p>
          <w:p w14:paraId="13F643B6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52DB6E4C" w14:textId="4194BF81" w:rsidR="002541A7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GERENTE DE ADMINISTRACION Y FINANZAS </w:t>
            </w:r>
            <w:r w:rsidR="002541A7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( Noviembre 2014 </w:t>
            </w:r>
            <w:r w:rsidR="00CB12B6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– JULIO 2015</w:t>
            </w:r>
            <w:r w:rsidR="002541A7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) :</w:t>
            </w:r>
          </w:p>
          <w:p w14:paraId="47234C53" w14:textId="77777777" w:rsidR="00CB12B6" w:rsidRPr="00295565" w:rsidRDefault="00CB12B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CD0182A" w14:textId="435E58D3" w:rsidR="002541A7" w:rsidRPr="00295565" w:rsidRDefault="002541A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Reporta directamente al Directorio de la Compañía</w:t>
            </w:r>
            <w:r w:rsidR="00831416" w:rsidRPr="00295565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24034B68" w14:textId="77777777" w:rsidR="0070122E" w:rsidRPr="00295565" w:rsidRDefault="0070122E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DA19603" w14:textId="77777777" w:rsidR="00663CE2" w:rsidRPr="00295565" w:rsidRDefault="00663CE2" w:rsidP="00663CE2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Actividades y logros</w:t>
            </w:r>
          </w:p>
          <w:p w14:paraId="64CDB9D0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283CF69" w14:textId="59D2C6B5" w:rsidR="002541A7" w:rsidRPr="00295565" w:rsidRDefault="002541A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Generar políticas y procedimientos para la compañía en materia de RRHH y logística operacional, Elaboración de procedimientos 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internos.</w:t>
            </w:r>
          </w:p>
          <w:p w14:paraId="35B8B1C2" w14:textId="77777777" w:rsidR="00611C32" w:rsidRPr="00295565" w:rsidRDefault="002541A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Responsable de elaborar informes de Gestión </w:t>
            </w:r>
            <w:r w:rsidR="00337325" w:rsidRPr="00295565">
              <w:rPr>
                <w:rFonts w:asciiTheme="majorHAnsi" w:hAnsiTheme="majorHAnsi" w:cs="Tahoma"/>
                <w:sz w:val="28"/>
                <w:szCs w:val="28"/>
              </w:rPr>
              <w:t xml:space="preserve">y presupuesto 2015 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y presentar los mismos al Directorio de la Compañía.</w:t>
            </w:r>
          </w:p>
          <w:p w14:paraId="09882550" w14:textId="77777777" w:rsidR="00611C32" w:rsidRPr="00295565" w:rsidRDefault="00611C3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Responsable de la coordinación de toma de inventario y valorización de existencias.</w:t>
            </w:r>
          </w:p>
          <w:p w14:paraId="0BC8FC0C" w14:textId="77777777" w:rsidR="00611C32" w:rsidRPr="00295565" w:rsidRDefault="00611C3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Planificar, dirigir y controlar las funciones relacionadas con la administración de Recursos Humanos y materiales, como también, la coordinación de las distintas áreas funcionales o departamentos.</w:t>
            </w:r>
          </w:p>
          <w:p w14:paraId="387A114E" w14:textId="451F3A52" w:rsidR="00611C32" w:rsidRPr="00295565" w:rsidRDefault="00611C3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Supervisar la adecuada administración de los recursos computacionales que dispone la empresa y estableces los procedimientos y controles internos asociados que induzcan a la veracidad de la información contable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3DF6B8F9" w14:textId="77777777" w:rsidR="00611C32" w:rsidRPr="00295565" w:rsidRDefault="00611C3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Administrar el personal a su cargo y es responsable del adecuado cumplimiento de la legislación en lo referente a las relaciones empleador-trabajador.</w:t>
            </w:r>
          </w:p>
          <w:p w14:paraId="3D2307EB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3F38596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0587C59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DA7264B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074DB6C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E127F59" w14:textId="77777777" w:rsidR="007F5ECA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5A0D3720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808B093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06ACB1A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BFE53CC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6E1B186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B641142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78F6F7ED" w14:textId="77777777" w:rsidR="00035212" w:rsidRPr="00295565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6AC4D40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585E3336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7483BC0" w14:textId="77777777" w:rsidR="007F5ECA" w:rsidRPr="00295565" w:rsidRDefault="007F5ECA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0AD0FDD" w14:textId="51CF426C" w:rsidR="00831416" w:rsidRPr="00035212" w:rsidRDefault="00831416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035212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INTERCONTINENTAL HOTEL IHG</w:t>
            </w:r>
            <w:r w:rsidR="00B61B0C" w:rsidRPr="00035212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( 8 años) </w:t>
            </w:r>
          </w:p>
          <w:p w14:paraId="68DF0F6F" w14:textId="77777777" w:rsidR="00831416" w:rsidRPr="00295565" w:rsidRDefault="0083141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</w:p>
          <w:p w14:paraId="34A48DAD" w14:textId="77777777" w:rsidR="00085F48" w:rsidRDefault="00831416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GERENTE DE RECURSOS HUMANOS </w:t>
            </w:r>
            <w:r w:rsidR="00086C2D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Y CAPACITACIONES </w:t>
            </w:r>
            <w:r w:rsidR="00085F48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  </w:t>
            </w:r>
          </w:p>
          <w:p w14:paraId="53AE080D" w14:textId="1177B53F" w:rsidR="00831416" w:rsidRPr="00295565" w:rsidRDefault="00086C2D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( Octubre 2006 - </w:t>
            </w:r>
            <w:r w:rsidR="00831416"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Noviembre 2014).</w:t>
            </w:r>
          </w:p>
          <w:p w14:paraId="4AE65802" w14:textId="77777777" w:rsidR="00831416" w:rsidRPr="00295565" w:rsidRDefault="00831416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870EA3C" w14:textId="77777777" w:rsidR="00086C2D" w:rsidRPr="00295565" w:rsidRDefault="00086C2D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Reporta directamente al Directorio y Gerente General</w:t>
            </w:r>
          </w:p>
          <w:p w14:paraId="5ED6CA0D" w14:textId="77777777" w:rsidR="00086C2D" w:rsidRPr="00295565" w:rsidRDefault="00086C2D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A4C4F6B" w14:textId="07F78D8F" w:rsidR="00DC3F71" w:rsidRPr="00295565" w:rsidRDefault="00DC3F71" w:rsidP="006E303C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Actividades y logros</w:t>
            </w:r>
          </w:p>
          <w:p w14:paraId="7FCC086F" w14:textId="5778F436" w:rsidR="0095256B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Lidera las áreas de selección, capacitación, comunicaciones internas, desarrollo organizacional, compensaciones, y beneficios.</w:t>
            </w:r>
          </w:p>
          <w:p w14:paraId="516C87AE" w14:textId="563D90F6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Responsable de monitorear la correcta aplicación de las leyes laborales chilenas.</w:t>
            </w:r>
          </w:p>
          <w:p w14:paraId="4B9DF3B4" w14:textId="77777777" w:rsidR="00080687" w:rsidRPr="00295565" w:rsidRDefault="0095256B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Responsable de los procesos de </w:t>
            </w:r>
            <w:r w:rsidR="00883B73" w:rsidRPr="00295565">
              <w:rPr>
                <w:rFonts w:asciiTheme="majorHAnsi" w:hAnsiTheme="majorHAnsi" w:cs="Tahoma"/>
                <w:sz w:val="28"/>
                <w:szCs w:val="28"/>
              </w:rPr>
              <w:t>remuneraciones,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elaboración contratos, desvinculaciones entre otros.</w:t>
            </w:r>
          </w:p>
          <w:p w14:paraId="059B23E6" w14:textId="77777777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Reporta directamente al Gerente General</w:t>
            </w:r>
          </w:p>
          <w:p w14:paraId="2BBCEA6D" w14:textId="12EF02F0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Actividades y logros:</w:t>
            </w:r>
          </w:p>
          <w:p w14:paraId="097A1019" w14:textId="7650754B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Generar políticas y procedimientos para la compañía en materia de RRHH, orientado a brindar la calidad de servicio para las distintas gerencias de la compañía.</w:t>
            </w:r>
          </w:p>
          <w:p w14:paraId="2AC840E9" w14:textId="77777777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Desarrolló una cultura organizacional de estilo colaborativo y de apoyo desde las jefaturas a los empleados, esto facilita un buen flujo de comunicaciones internas.</w:t>
            </w:r>
          </w:p>
          <w:p w14:paraId="5F6EFC77" w14:textId="77777777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Creó y desarrolló el área de beneficios anticipándose a las necesidades de los empleados, Esto permite bajar el nivel ansiedad e inquietudes innecesarias.</w:t>
            </w:r>
          </w:p>
          <w:p w14:paraId="3FD8488F" w14:textId="77777777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Responsable de elaborar informes de Gestión mensuales y presentar los mismos al Directorio de la Compañía.</w:t>
            </w:r>
          </w:p>
          <w:p w14:paraId="67645BEE" w14:textId="07B0C2B9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Participa Activamente en proceso de Negociación Colectiva</w:t>
            </w:r>
            <w:r w:rsidR="00DC3F71" w:rsidRPr="00295565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1027AC54" w14:textId="77777777" w:rsidR="00552C0D" w:rsidRPr="00295565" w:rsidRDefault="00552C0D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8796993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4D3DC49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EB6929E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D2396C8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95C5942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EFE52A2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DB4E6B8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00400D3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4A092A5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F267E4F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2C889A5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6D93AAE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3F834D1" w14:textId="21C65C4A" w:rsidR="00080687" w:rsidRPr="00035212" w:rsidRDefault="00DC3F71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035212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DELOITTE</w:t>
            </w:r>
            <w:r w:rsidR="00B61B0C" w:rsidRPr="00035212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( 13 años) </w:t>
            </w:r>
          </w:p>
          <w:p w14:paraId="640EE7D3" w14:textId="77777777" w:rsidR="00CB12B6" w:rsidRPr="00295565" w:rsidRDefault="00CB12B6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20213C8" w14:textId="4B710C66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>GERENTE DE AUDITORIA GRUPO</w:t>
            </w:r>
            <w:r w:rsidR="00E704DF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 FINANCIERO RETAIL (Octubre 1993</w:t>
            </w:r>
            <w:r w:rsidRPr="00295565">
              <w:rPr>
                <w:rFonts w:asciiTheme="majorHAnsi" w:hAnsiTheme="majorHAnsi" w:cs="Tahoma"/>
                <w:sz w:val="28"/>
                <w:szCs w:val="28"/>
                <w:u w:val="single"/>
              </w:rPr>
              <w:t xml:space="preserve"> –Octubre 2006).</w:t>
            </w:r>
          </w:p>
          <w:p w14:paraId="238D71AA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44E4BB2" w14:textId="0269B3A1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Reporta directamente a los Socios.</w:t>
            </w:r>
          </w:p>
          <w:p w14:paraId="5EE95EA4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96C3253" w14:textId="77777777" w:rsidR="00663CE2" w:rsidRPr="00295565" w:rsidRDefault="00663CE2" w:rsidP="00663CE2">
            <w:pPr>
              <w:pBdr>
                <w:bottom w:val="single" w:sz="4" w:space="1" w:color="auto"/>
              </w:pBd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Actividades y logros</w:t>
            </w:r>
          </w:p>
          <w:p w14:paraId="236AC01C" w14:textId="77777777" w:rsidR="00A140FB" w:rsidRPr="00295565" w:rsidRDefault="00A140FB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CF48054" w14:textId="6C5C7545" w:rsidR="00220124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Responsable de</w:t>
            </w:r>
            <w:r w:rsidR="0095256B" w:rsidRPr="00295565">
              <w:rPr>
                <w:rFonts w:asciiTheme="majorHAnsi" w:hAnsiTheme="majorHAnsi" w:cs="Tahoma"/>
                <w:sz w:val="28"/>
                <w:szCs w:val="28"/>
              </w:rPr>
              <w:t xml:space="preserve"> preparación y 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emisión de reportes e informes de auditorías</w:t>
            </w:r>
            <w:r w:rsidR="0095256B" w:rsidRPr="00295565">
              <w:rPr>
                <w:rFonts w:asciiTheme="majorHAnsi" w:hAnsiTheme="majorHAnsi" w:cs="Tahoma"/>
                <w:sz w:val="28"/>
                <w:szCs w:val="28"/>
              </w:rPr>
              <w:t xml:space="preserve"> y trabajos especiales de control interno, n</w:t>
            </w:r>
            <w:r w:rsidR="00663CE2">
              <w:rPr>
                <w:rFonts w:asciiTheme="majorHAnsi" w:hAnsiTheme="majorHAnsi" w:cs="Tahoma"/>
                <w:sz w:val="28"/>
                <w:szCs w:val="28"/>
              </w:rPr>
              <w:t>ormas SVS, SBIF Conversión EFRS, entre otros.</w:t>
            </w:r>
          </w:p>
          <w:p w14:paraId="35922F1E" w14:textId="77777777" w:rsidR="00035212" w:rsidRDefault="00035212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63CD720" w14:textId="545DD6C1" w:rsidR="00A140FB" w:rsidRDefault="00220124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20124">
              <w:rPr>
                <w:rFonts w:asciiTheme="majorHAnsi" w:hAnsiTheme="majorHAnsi" w:cs="Tahoma"/>
                <w:sz w:val="28"/>
                <w:szCs w:val="28"/>
              </w:rPr>
              <w:t xml:space="preserve">Responsable de </w:t>
            </w:r>
            <w:r w:rsidR="00FC294D">
              <w:rPr>
                <w:rFonts w:asciiTheme="majorHAnsi" w:hAnsiTheme="majorHAnsi" w:cs="Tahoma"/>
                <w:sz w:val="28"/>
                <w:szCs w:val="28"/>
              </w:rPr>
              <w:t xml:space="preserve">trabajos especiales de auditoría respecto a </w:t>
            </w:r>
            <w:r>
              <w:rPr>
                <w:rFonts w:asciiTheme="majorHAnsi" w:hAnsiTheme="majorHAnsi" w:cs="Tahoma"/>
                <w:sz w:val="28"/>
                <w:szCs w:val="28"/>
              </w:rPr>
              <w:t xml:space="preserve"> los </w:t>
            </w:r>
            <w:r w:rsidRPr="00220124">
              <w:rPr>
                <w:rFonts w:asciiTheme="majorHAnsi" w:hAnsiTheme="majorHAnsi" w:cs="Tahoma"/>
                <w:sz w:val="28"/>
                <w:szCs w:val="28"/>
              </w:rPr>
              <w:t xml:space="preserve"> modelo</w:t>
            </w:r>
            <w:r>
              <w:rPr>
                <w:rFonts w:asciiTheme="majorHAnsi" w:hAnsiTheme="majorHAnsi" w:cs="Tahoma"/>
                <w:sz w:val="28"/>
                <w:szCs w:val="28"/>
              </w:rPr>
              <w:t>s</w:t>
            </w:r>
            <w:r w:rsidRPr="00220124">
              <w:rPr>
                <w:rFonts w:asciiTheme="majorHAnsi" w:hAnsiTheme="majorHAnsi" w:cs="Tahoma"/>
                <w:sz w:val="28"/>
                <w:szCs w:val="28"/>
              </w:rPr>
              <w:t xml:space="preserve"> de gestión de </w:t>
            </w:r>
            <w:r w:rsidR="00FC294D">
              <w:rPr>
                <w:rFonts w:asciiTheme="majorHAnsi" w:hAnsiTheme="majorHAnsi" w:cs="Tahoma"/>
                <w:sz w:val="28"/>
                <w:szCs w:val="28"/>
              </w:rPr>
              <w:t>riesgo operacional de</w:t>
            </w:r>
            <w:r w:rsidRPr="00220124">
              <w:rPr>
                <w:rFonts w:asciiTheme="majorHAnsi" w:hAnsiTheme="majorHAnsi" w:cs="Tahoma"/>
                <w:sz w:val="28"/>
                <w:szCs w:val="28"/>
              </w:rPr>
              <w:t xml:space="preserve"> Banco</w:t>
            </w:r>
            <w:r w:rsidR="00FC294D">
              <w:rPr>
                <w:rFonts w:asciiTheme="majorHAnsi" w:hAnsiTheme="majorHAnsi" w:cs="Tahoma"/>
                <w:sz w:val="28"/>
                <w:szCs w:val="28"/>
              </w:rPr>
              <w:t>s</w:t>
            </w:r>
            <w:r w:rsidRPr="00220124">
              <w:rPr>
                <w:rFonts w:asciiTheme="majorHAnsi" w:hAnsiTheme="majorHAnsi" w:cs="Tahoma"/>
                <w:sz w:val="28"/>
                <w:szCs w:val="28"/>
              </w:rPr>
              <w:t xml:space="preserve"> y filiales. </w:t>
            </w:r>
            <w:r>
              <w:rPr>
                <w:rFonts w:asciiTheme="majorHAnsi" w:hAnsiTheme="majorHAnsi" w:cs="Tahoma"/>
                <w:sz w:val="28"/>
                <w:szCs w:val="28"/>
              </w:rPr>
              <w:t>Esto en base a  procedimientos de auditoría analíticos y sustantivos y aplicación de nor</w:t>
            </w:r>
            <w:r w:rsidR="00FC294D">
              <w:rPr>
                <w:rFonts w:asciiTheme="majorHAnsi" w:hAnsiTheme="majorHAnsi" w:cs="Tahoma"/>
                <w:sz w:val="28"/>
                <w:szCs w:val="28"/>
              </w:rPr>
              <w:t>mas de la S.B.I.F (RAN Nº 1</w:t>
            </w:r>
            <w:r w:rsidR="00A140FB">
              <w:rPr>
                <w:rFonts w:asciiTheme="majorHAnsi" w:hAnsiTheme="majorHAnsi" w:cs="Tahoma"/>
                <w:sz w:val="28"/>
                <w:szCs w:val="28"/>
              </w:rPr>
              <w:t>-13).</w:t>
            </w:r>
          </w:p>
          <w:p w14:paraId="7F91F551" w14:textId="77777777" w:rsidR="00A140FB" w:rsidRDefault="00A140FB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B071AB4" w14:textId="7AA08E77" w:rsidR="00C901A8" w:rsidRDefault="00FC294D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>
              <w:t>CAPÍTULO 1-13 CLASIFICACIÓN DE GESTIÓN Y SOLVENCIA</w:t>
            </w:r>
            <w:r w:rsidR="00A140FB">
              <w:t>.</w:t>
            </w:r>
          </w:p>
          <w:p w14:paraId="5AEBFBBE" w14:textId="6CF61B61" w:rsidR="00220124" w:rsidRDefault="00A140FB" w:rsidP="006E303C">
            <w:pPr>
              <w:pStyle w:val="Prrafodelista"/>
              <w:numPr>
                <w:ilvl w:val="0"/>
                <w:numId w:val="20"/>
              </w:numPr>
              <w:ind w:left="1488"/>
            </w:pPr>
            <w:r>
              <w:t>CLASIFICACION DE LOS BANCOS.</w:t>
            </w:r>
          </w:p>
          <w:p w14:paraId="72817F1B" w14:textId="4D470A30" w:rsidR="00A140FB" w:rsidRPr="00A140FB" w:rsidRDefault="00A140FB" w:rsidP="006E303C">
            <w:pPr>
              <w:pStyle w:val="Prrafodelista"/>
              <w:numPr>
                <w:ilvl w:val="0"/>
                <w:numId w:val="20"/>
              </w:numPr>
              <w:ind w:left="1488"/>
              <w:rPr>
                <w:rFonts w:asciiTheme="majorHAnsi" w:hAnsiTheme="majorHAnsi" w:cs="Tahoma"/>
                <w:sz w:val="28"/>
                <w:szCs w:val="28"/>
              </w:rPr>
            </w:pPr>
            <w:r>
              <w:t>EVALUACION DE LA GESTION DE LOS BANCOS</w:t>
            </w:r>
          </w:p>
          <w:p w14:paraId="395EA94E" w14:textId="77777777" w:rsidR="00A140FB" w:rsidRPr="00A140FB" w:rsidRDefault="00A140FB" w:rsidP="006E303C">
            <w:pPr>
              <w:pStyle w:val="Prrafodelista"/>
              <w:ind w:left="148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6A1FFC58" w14:textId="6056BD14" w:rsidR="00DC3F71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Su desempeño se desarrolló en diferentes tipos de compañía</w:t>
            </w:r>
            <w:r w:rsidR="00A140FB">
              <w:rPr>
                <w:rFonts w:asciiTheme="majorHAnsi" w:hAnsiTheme="majorHAnsi" w:cs="Tahoma"/>
                <w:sz w:val="28"/>
                <w:szCs w:val="28"/>
              </w:rPr>
              <w:t>s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</w:t>
            </w:r>
            <w:r w:rsidR="00A140FB">
              <w:rPr>
                <w:rFonts w:asciiTheme="majorHAnsi" w:hAnsiTheme="majorHAnsi" w:cs="Tahoma"/>
                <w:sz w:val="28"/>
                <w:szCs w:val="28"/>
              </w:rPr>
              <w:t>destacando el</w:t>
            </w:r>
            <w:r w:rsidR="00DC3F71" w:rsidRPr="00295565">
              <w:rPr>
                <w:rFonts w:asciiTheme="majorHAnsi" w:hAnsiTheme="majorHAnsi" w:cs="Tahoma"/>
                <w:sz w:val="28"/>
                <w:szCs w:val="28"/>
              </w:rPr>
              <w:t xml:space="preserve"> sector Financiero a cargo de Auditoría </w:t>
            </w:r>
            <w:proofErr w:type="spellStart"/>
            <w:r w:rsidR="00DC3F71" w:rsidRPr="00295565">
              <w:rPr>
                <w:rFonts w:asciiTheme="majorHAnsi" w:hAnsiTheme="majorHAnsi" w:cs="Tahoma"/>
                <w:sz w:val="28"/>
                <w:szCs w:val="28"/>
              </w:rPr>
              <w:t>Corp</w:t>
            </w:r>
            <w:proofErr w:type="spellEnd"/>
            <w:r w:rsidR="00DC3F71" w:rsidRPr="00295565">
              <w:rPr>
                <w:rFonts w:asciiTheme="majorHAnsi" w:hAnsiTheme="majorHAnsi" w:cs="Tahoma"/>
                <w:sz w:val="28"/>
                <w:szCs w:val="28"/>
              </w:rPr>
              <w:t xml:space="preserve"> Banca Chile y Venezuela, Banco Consorcio, Security</w:t>
            </w:r>
            <w:r w:rsidR="00A140FB">
              <w:rPr>
                <w:rFonts w:asciiTheme="majorHAnsi" w:hAnsiTheme="majorHAnsi" w:cs="Tahoma"/>
                <w:sz w:val="28"/>
                <w:szCs w:val="28"/>
              </w:rPr>
              <w:t>, Banco del Desarrollo, Bank of Tokio.</w:t>
            </w:r>
          </w:p>
          <w:p w14:paraId="4D97A20A" w14:textId="74112B29" w:rsidR="00080687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Empresas de </w:t>
            </w:r>
            <w:proofErr w:type="spellStart"/>
            <w:r w:rsidRPr="00295565">
              <w:rPr>
                <w:rFonts w:asciiTheme="majorHAnsi" w:hAnsiTheme="majorHAnsi" w:cs="Tahoma"/>
                <w:sz w:val="28"/>
                <w:szCs w:val="28"/>
              </w:rPr>
              <w:t>Retail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>: D&amp;S, Corona, Ripley.</w:t>
            </w:r>
          </w:p>
          <w:p w14:paraId="51B1BF87" w14:textId="77777777" w:rsidR="00DC3F71" w:rsidRPr="00295565" w:rsidRDefault="00DC3F71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D304754" w14:textId="77777777" w:rsidR="00080687" w:rsidRPr="00295565" w:rsidRDefault="00080687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Siempre tuvo excelentes evaluaciones de desempeño, esto le permitió obtener ascenso en cada año, logrando la Gerencia del grupo de Auditoría del Grupo Financiero a corto plazo.</w:t>
            </w:r>
          </w:p>
          <w:p w14:paraId="502D385B" w14:textId="77777777" w:rsidR="00080687" w:rsidRPr="00295565" w:rsidRDefault="00080687" w:rsidP="006E303C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14:paraId="71D7E8E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030ECAB3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982F45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FE49A1A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FF8C8E3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63F8674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2E15EFC0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1A9B69E6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73A6B8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73C051D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49D190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29D6062C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12B79DA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2927D714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872D1B6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7E41CD7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35334956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0B912AEF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B28B943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44582026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03D61F5C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487DBFD3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1B34CC5C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53909C91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DD35AE3" w14:textId="77777777" w:rsidR="00080687" w:rsidRPr="00295565" w:rsidRDefault="00080687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</w:tbl>
    <w:p w14:paraId="5EA1422D" w14:textId="27DBEB15" w:rsidR="00DD3F0E" w:rsidRPr="00295565" w:rsidRDefault="00DD3F0E" w:rsidP="00295565">
      <w:pPr>
        <w:rPr>
          <w:rFonts w:asciiTheme="majorHAnsi" w:hAnsiTheme="majorHAnsi" w:cs="Tahoma"/>
          <w:sz w:val="28"/>
          <w:szCs w:val="28"/>
        </w:rPr>
      </w:pPr>
    </w:p>
    <w:p w14:paraId="6B74A54B" w14:textId="77777777" w:rsidR="007F5ECA" w:rsidRPr="00295565" w:rsidRDefault="007F5ECA" w:rsidP="00295565">
      <w:pPr>
        <w:rPr>
          <w:rFonts w:asciiTheme="majorHAnsi" w:hAnsiTheme="majorHAnsi" w:cs="Tahoma"/>
          <w:sz w:val="28"/>
          <w:szCs w:val="28"/>
        </w:rPr>
      </w:pPr>
      <w:r w:rsidRPr="00295565">
        <w:rPr>
          <w:rFonts w:asciiTheme="majorHAnsi" w:hAnsiTheme="majorHAnsi" w:cs="Tahoma"/>
          <w:sz w:val="28"/>
          <w:szCs w:val="28"/>
        </w:rPr>
        <w:br w:type="page"/>
      </w:r>
    </w:p>
    <w:tbl>
      <w:tblPr>
        <w:tblpPr w:leftFromText="141" w:rightFromText="141" w:vertAnchor="page" w:horzAnchor="margin" w:tblpXSpec="center" w:tblpY="431"/>
        <w:tblW w:w="11247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192"/>
      </w:tblGrid>
      <w:tr w:rsidR="00883B73" w:rsidRPr="00295565" w14:paraId="58D1969A" w14:textId="77777777" w:rsidTr="00DC3F71">
        <w:trPr>
          <w:trHeight w:val="1554"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shd w:val="solid" w:color="006699" w:fill="006699"/>
          </w:tcPr>
          <w:p w14:paraId="44265AA7" w14:textId="77777777" w:rsidR="00035212" w:rsidRDefault="00035212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</w:p>
          <w:p w14:paraId="08405A31" w14:textId="77777777" w:rsidR="00883B73" w:rsidRPr="00663CE2" w:rsidRDefault="00883B73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b/>
                <w:sz w:val="28"/>
                <w:szCs w:val="28"/>
              </w:rPr>
              <w:t>EXPERIENCIA</w:t>
            </w:r>
          </w:p>
          <w:p w14:paraId="27D0C8BE" w14:textId="77777777" w:rsidR="00883B73" w:rsidRPr="00663CE2" w:rsidRDefault="00883B73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b/>
                <w:sz w:val="28"/>
                <w:szCs w:val="28"/>
              </w:rPr>
              <w:t>LABORAL</w:t>
            </w:r>
          </w:p>
          <w:p w14:paraId="0FB1EAAE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b/>
                <w:sz w:val="28"/>
                <w:szCs w:val="28"/>
              </w:rPr>
              <w:t>(Anexa)</w:t>
            </w:r>
          </w:p>
        </w:tc>
        <w:tc>
          <w:tcPr>
            <w:tcW w:w="9192" w:type="dxa"/>
            <w:tcBorders>
              <w:top w:val="single" w:sz="6" w:space="0" w:color="auto"/>
              <w:bottom w:val="single" w:sz="4" w:space="0" w:color="auto"/>
            </w:tcBorders>
          </w:tcPr>
          <w:p w14:paraId="3784DDE4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F415502" w14:textId="77777777" w:rsidR="00883B73" w:rsidRPr="00F607CD" w:rsidRDefault="00883B7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Universidad Diego Portales</w:t>
            </w:r>
          </w:p>
          <w:p w14:paraId="08671E1F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Profesor: Cátedra Auditoria Financiera</w:t>
            </w:r>
          </w:p>
          <w:p w14:paraId="76FB506B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2490BD0" w14:textId="3136C188" w:rsidR="00883B73" w:rsidRPr="00F607CD" w:rsidRDefault="0043774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Universidad Las Amé</w:t>
            </w:r>
            <w:r w:rsidR="00883B73"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ricas</w:t>
            </w:r>
          </w:p>
          <w:p w14:paraId="6756F69D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Profesor : Cátedra Auditoria Financiera</w:t>
            </w:r>
          </w:p>
          <w:p w14:paraId="0E3FCCE4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40A3F0DD" w14:textId="77777777" w:rsidR="00883B73" w:rsidRPr="00F607CD" w:rsidRDefault="00883B7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Universidad Gabriela Mistral</w:t>
            </w:r>
          </w:p>
          <w:p w14:paraId="6C5C244D" w14:textId="236B900D" w:rsidR="00883B73" w:rsidRPr="00295565" w:rsidRDefault="0043774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sz w:val="28"/>
                <w:szCs w:val="28"/>
              </w:rPr>
              <w:t>Profesor : Cátedra Gestión y direcció</w:t>
            </w:r>
            <w:r w:rsidR="00D66B64" w:rsidRPr="00295565">
              <w:rPr>
                <w:rFonts w:asciiTheme="majorHAnsi" w:hAnsiTheme="majorHAnsi" w:cs="Tahoma"/>
                <w:sz w:val="28"/>
                <w:szCs w:val="28"/>
              </w:rPr>
              <w:t>n en recursos humanos</w:t>
            </w:r>
          </w:p>
          <w:p w14:paraId="25E98BE5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0BA895A7" w14:textId="4669E1B5" w:rsidR="00883B73" w:rsidRPr="00F607CD" w:rsidRDefault="00883B7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Instituto de Artes Culinarias “</w:t>
            </w:r>
            <w:r w:rsidR="00437743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Culinary</w:t>
            </w:r>
            <w:proofErr w:type="spellEnd"/>
            <w:r w:rsidR="00437743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</w:t>
            </w: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"</w:t>
            </w:r>
          </w:p>
          <w:p w14:paraId="5D81E9C1" w14:textId="67E8900F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Profesor: Gestión y dirección de Recursos Humanos y de control de calidad de Normas H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 xml:space="preserve">otelería, ISO 9001, normas de </w:t>
            </w:r>
            <w:proofErr w:type="spellStart"/>
            <w:r w:rsidR="00035212">
              <w:rPr>
                <w:rFonts w:asciiTheme="majorHAnsi" w:hAnsiTheme="majorHAnsi" w:cs="Tahoma"/>
                <w:sz w:val="28"/>
                <w:szCs w:val="28"/>
              </w:rPr>
              <w:t>cá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>lidad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en manipulación de alimentos </w:t>
            </w:r>
            <w:proofErr w:type="spellStart"/>
            <w:r w:rsidRPr="00295565">
              <w:rPr>
                <w:rFonts w:asciiTheme="majorHAnsi" w:hAnsiTheme="majorHAnsi" w:cs="Tahoma"/>
                <w:sz w:val="28"/>
                <w:szCs w:val="28"/>
              </w:rPr>
              <w:t>Haccp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y Normas de Hotelería.</w:t>
            </w:r>
          </w:p>
          <w:p w14:paraId="5BF172E5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883B73" w:rsidRPr="00295565" w14:paraId="597A1FE0" w14:textId="77777777" w:rsidTr="00DC3F71">
        <w:trPr>
          <w:trHeight w:val="709"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shd w:val="solid" w:color="006699" w:fill="006699"/>
          </w:tcPr>
          <w:p w14:paraId="7B8B82DC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322827DC" w14:textId="77777777" w:rsidR="00883B73" w:rsidRPr="00663CE2" w:rsidRDefault="00883B73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b/>
                <w:sz w:val="28"/>
                <w:szCs w:val="28"/>
              </w:rPr>
              <w:t>ANTECEDENTES ACADÉMICOS</w:t>
            </w:r>
          </w:p>
        </w:tc>
        <w:tc>
          <w:tcPr>
            <w:tcW w:w="9192" w:type="dxa"/>
            <w:tcBorders>
              <w:top w:val="single" w:sz="6" w:space="0" w:color="auto"/>
              <w:bottom w:val="single" w:sz="4" w:space="0" w:color="auto"/>
            </w:tcBorders>
          </w:tcPr>
          <w:p w14:paraId="498DF92A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69C9CB8" w14:textId="77777777" w:rsidR="00883B73" w:rsidRPr="00F607CD" w:rsidRDefault="00883B7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Universidad Gabriela Mistral; Santiago, Chile.</w:t>
            </w:r>
          </w:p>
          <w:p w14:paraId="0DD579AE" w14:textId="5513E43A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Contador Público y Auditor.</w:t>
            </w:r>
          </w:p>
          <w:p w14:paraId="51A9BD2F" w14:textId="77777777" w:rsidR="00883B73" w:rsidRPr="00F607CD" w:rsidRDefault="00883B73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Universidad Gabriela Mistral; Santiago, Chile.</w:t>
            </w:r>
          </w:p>
          <w:p w14:paraId="77CB9E05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Diplomado en Recursos Humanos.</w:t>
            </w:r>
          </w:p>
        </w:tc>
      </w:tr>
      <w:tr w:rsidR="00883B73" w:rsidRPr="00295565" w14:paraId="59A23CD3" w14:textId="77777777" w:rsidTr="00DC3F71">
        <w:trPr>
          <w:trHeight w:val="691"/>
        </w:trPr>
        <w:tc>
          <w:tcPr>
            <w:tcW w:w="2055" w:type="dxa"/>
            <w:tcBorders>
              <w:top w:val="single" w:sz="6" w:space="0" w:color="auto"/>
              <w:bottom w:val="single" w:sz="4" w:space="0" w:color="auto"/>
            </w:tcBorders>
            <w:shd w:val="solid" w:color="006699" w:fill="006699"/>
          </w:tcPr>
          <w:p w14:paraId="3D25AA2B" w14:textId="26B76A57" w:rsidR="00883B73" w:rsidRPr="00663CE2" w:rsidRDefault="00F607CD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</w:rPr>
              <w:t>INFORMATICOS</w:t>
            </w:r>
          </w:p>
        </w:tc>
        <w:tc>
          <w:tcPr>
            <w:tcW w:w="9192" w:type="dxa"/>
            <w:tcBorders>
              <w:top w:val="single" w:sz="6" w:space="0" w:color="auto"/>
              <w:bottom w:val="single" w:sz="4" w:space="0" w:color="auto"/>
            </w:tcBorders>
          </w:tcPr>
          <w:p w14:paraId="68FE0CA2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5379AF5" w14:textId="2E4DF12D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Microsoft Office Avanzado (Access, Excel, Word, PowerPoint, Opera)</w:t>
            </w:r>
            <w:r w:rsidR="00F607CD">
              <w:rPr>
                <w:rFonts w:asciiTheme="majorHAnsi" w:hAnsiTheme="majorHAnsi" w:cs="Tahoma"/>
                <w:sz w:val="28"/>
                <w:szCs w:val="28"/>
              </w:rPr>
              <w:t xml:space="preserve">, </w:t>
            </w:r>
            <w:proofErr w:type="spellStart"/>
            <w:r w:rsidR="00F607CD">
              <w:rPr>
                <w:rFonts w:asciiTheme="majorHAnsi" w:hAnsiTheme="majorHAnsi" w:cs="Tahoma"/>
                <w:sz w:val="28"/>
                <w:szCs w:val="28"/>
              </w:rPr>
              <w:t>Softland</w:t>
            </w:r>
            <w:proofErr w:type="spellEnd"/>
            <w:r w:rsidR="00F607CD">
              <w:rPr>
                <w:rFonts w:asciiTheme="majorHAnsi" w:hAnsiTheme="majorHAnsi" w:cs="Tahoma"/>
                <w:sz w:val="28"/>
                <w:szCs w:val="28"/>
              </w:rPr>
              <w:t xml:space="preserve">, </w:t>
            </w:r>
            <w:proofErr w:type="spellStart"/>
            <w:r w:rsidR="00F607CD">
              <w:rPr>
                <w:rFonts w:asciiTheme="majorHAnsi" w:hAnsiTheme="majorHAnsi" w:cs="Tahoma"/>
                <w:sz w:val="28"/>
                <w:szCs w:val="28"/>
              </w:rPr>
              <w:t>P</w:t>
            </w:r>
            <w:r w:rsidR="00884F3C" w:rsidRPr="00295565">
              <w:rPr>
                <w:rFonts w:asciiTheme="majorHAnsi" w:hAnsiTheme="majorHAnsi" w:cs="Tahoma"/>
                <w:sz w:val="28"/>
                <w:szCs w:val="28"/>
              </w:rPr>
              <w:t>ayrolls</w:t>
            </w:r>
            <w:proofErr w:type="spellEnd"/>
            <w:r w:rsidR="00663CE2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7140AFB9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883B73" w:rsidRPr="00295565" w14:paraId="4EA74C29" w14:textId="77777777" w:rsidTr="00DC3F71">
        <w:trPr>
          <w:trHeight w:val="1257"/>
        </w:trPr>
        <w:tc>
          <w:tcPr>
            <w:tcW w:w="2055" w:type="dxa"/>
            <w:tcBorders>
              <w:bottom w:val="single" w:sz="6" w:space="0" w:color="auto"/>
            </w:tcBorders>
            <w:shd w:val="solid" w:color="006699" w:fill="006699"/>
          </w:tcPr>
          <w:p w14:paraId="400444CB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7ECFE6ED" w14:textId="77777777" w:rsidR="00883B73" w:rsidRPr="00663CE2" w:rsidRDefault="00883B73" w:rsidP="00295565">
            <w:pPr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663CE2">
              <w:rPr>
                <w:rFonts w:asciiTheme="majorHAnsi" w:hAnsiTheme="majorHAnsi" w:cs="Tahoma"/>
                <w:b/>
                <w:sz w:val="28"/>
                <w:szCs w:val="28"/>
              </w:rPr>
              <w:t>CURSOS, SEMINARIOS y OTROS</w:t>
            </w:r>
          </w:p>
        </w:tc>
        <w:tc>
          <w:tcPr>
            <w:tcW w:w="9192" w:type="dxa"/>
            <w:tcBorders>
              <w:bottom w:val="single" w:sz="6" w:space="0" w:color="auto"/>
            </w:tcBorders>
          </w:tcPr>
          <w:p w14:paraId="08DB015F" w14:textId="7E57146F" w:rsidR="00883B73" w:rsidRPr="00F607CD" w:rsidRDefault="00F607CD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Centro de </w:t>
            </w:r>
            <w:proofErr w:type="spellStart"/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capacitacion</w:t>
            </w:r>
            <w:proofErr w:type="spellEnd"/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D</w:t>
            </w: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eloitte</w:t>
            </w:r>
            <w:proofErr w:type="spellEnd"/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:</w:t>
            </w:r>
          </w:p>
          <w:p w14:paraId="54A528E9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Competencias compartidas relacionadas con el desarrollo personal y profesional, tales como: Supervisión y Control, Calidad de Servicio, Objetivos, Motivación y relación del equipo de trabajo, Imagen Personal, Manejo del Estrés, Ventas, Gestión por competencias, Formación de instructores, entre otros.</w:t>
            </w:r>
          </w:p>
          <w:p w14:paraId="5F1F5B2B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Ley </w:t>
            </w:r>
            <w:proofErr w:type="spellStart"/>
            <w:r w:rsidRPr="00295565">
              <w:rPr>
                <w:rFonts w:asciiTheme="majorHAnsi" w:hAnsiTheme="majorHAnsi" w:cs="Tahoma"/>
                <w:sz w:val="28"/>
                <w:szCs w:val="28"/>
              </w:rPr>
              <w:t>Sarbanex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</w:t>
            </w:r>
            <w:proofErr w:type="spellStart"/>
            <w:r w:rsidRPr="00295565">
              <w:rPr>
                <w:rFonts w:asciiTheme="majorHAnsi" w:hAnsiTheme="majorHAnsi" w:cs="Tahoma"/>
                <w:sz w:val="28"/>
                <w:szCs w:val="28"/>
              </w:rPr>
              <w:t>Oxley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 – Ley regulatoria de empresas SEC</w:t>
            </w:r>
          </w:p>
          <w:p w14:paraId="50F9695F" w14:textId="2A31A768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Normas de auditoría Internacionales y conversión EEFF</w:t>
            </w:r>
          </w:p>
          <w:p w14:paraId="0B4C38CF" w14:textId="410F7D1C" w:rsidR="00883B73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Técnicas de Administración de Riesgo</w:t>
            </w:r>
            <w:r w:rsidR="00D9337C">
              <w:rPr>
                <w:rFonts w:asciiTheme="majorHAnsi" w:hAnsiTheme="majorHAnsi" w:cs="Tahoma"/>
                <w:sz w:val="28"/>
                <w:szCs w:val="28"/>
              </w:rPr>
              <w:t xml:space="preserve"> Bancario</w:t>
            </w:r>
            <w:r w:rsidRPr="00295565">
              <w:rPr>
                <w:rFonts w:asciiTheme="majorHAnsi" w:hAnsiTheme="majorHAnsi" w:cs="Tahoma"/>
                <w:sz w:val="28"/>
                <w:szCs w:val="28"/>
              </w:rPr>
              <w:t>, Auditoria Interna y de Sistema de Aplicación.</w:t>
            </w:r>
          </w:p>
          <w:p w14:paraId="7F2A1E97" w14:textId="77777777" w:rsidR="00F607CD" w:rsidRPr="00295565" w:rsidRDefault="00F607CD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50140D77" w14:textId="274FD43C" w:rsidR="00883B73" w:rsidRPr="00F607CD" w:rsidRDefault="00F607CD" w:rsidP="006E303C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</w:pPr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 xml:space="preserve">Instituto de estudios bancarios “Guillermo </w:t>
            </w:r>
            <w:proofErr w:type="spellStart"/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Subercaseaux</w:t>
            </w:r>
            <w:proofErr w:type="spellEnd"/>
            <w:r w:rsidRPr="00F607CD">
              <w:rPr>
                <w:rFonts w:asciiTheme="majorHAnsi" w:hAnsiTheme="majorHAnsi" w:cs="Tahoma"/>
                <w:b/>
                <w:sz w:val="28"/>
                <w:szCs w:val="28"/>
                <w:u w:val="single"/>
              </w:rPr>
              <w:t>”:</w:t>
            </w:r>
          </w:p>
          <w:p w14:paraId="621C1C81" w14:textId="686EE84F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Riesgo Bancario de Crédito y Financiero</w:t>
            </w:r>
            <w:r w:rsidR="001D471E">
              <w:rPr>
                <w:rFonts w:asciiTheme="majorHAnsi" w:hAnsiTheme="majorHAnsi" w:cs="Tahoma"/>
                <w:sz w:val="28"/>
                <w:szCs w:val="28"/>
              </w:rPr>
              <w:t xml:space="preserve"> normas S.B.I.F. (RAN)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6B7E6EC8" w14:textId="5FEB7EDE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Gestión de Operaciones de Servicios Financieros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6C6CDA67" w14:textId="77777777" w:rsidR="00883B73" w:rsidRPr="00295565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>Gestión Moderna de Riesgos de mercado, crédito y operacional en el sector financiero.</w:t>
            </w:r>
          </w:p>
          <w:p w14:paraId="4CC75746" w14:textId="4DF0039E" w:rsidR="00883B73" w:rsidRDefault="00883B73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 w:rsidRPr="00295565">
              <w:rPr>
                <w:rFonts w:asciiTheme="majorHAnsi" w:hAnsiTheme="majorHAnsi" w:cs="Tahoma"/>
                <w:sz w:val="28"/>
                <w:szCs w:val="28"/>
              </w:rPr>
              <w:t xml:space="preserve">Diplomado en Riesgo de crédito normas S.B.I.F. en Institutos de estudios Bancarios </w:t>
            </w:r>
            <w:proofErr w:type="spellStart"/>
            <w:r w:rsidRPr="00295565">
              <w:rPr>
                <w:rFonts w:asciiTheme="majorHAnsi" w:hAnsiTheme="majorHAnsi" w:cs="Tahoma"/>
                <w:sz w:val="28"/>
                <w:szCs w:val="28"/>
              </w:rPr>
              <w:t>Subercaseaux</w:t>
            </w:r>
            <w:proofErr w:type="spellEnd"/>
            <w:r w:rsidRPr="00295565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66056FC2" w14:textId="77777777" w:rsidR="006E303C" w:rsidRDefault="006E303C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799D6467" w14:textId="77777777" w:rsidR="006E303C" w:rsidRPr="00295565" w:rsidRDefault="006E303C" w:rsidP="006E303C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166BF232" w14:textId="77777777" w:rsidR="00883B73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6E309296" w14:textId="77777777" w:rsidR="006E303C" w:rsidRPr="001C7849" w:rsidRDefault="00663CE2" w:rsidP="00F607CD">
            <w:pPr>
              <w:ind w:left="708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1C7849">
              <w:rPr>
                <w:rFonts w:asciiTheme="majorHAnsi" w:hAnsiTheme="majorHAnsi" w:cs="Tahoma"/>
                <w:b/>
                <w:sz w:val="28"/>
                <w:szCs w:val="28"/>
              </w:rPr>
              <w:t>Disponibilidad Inmediata</w:t>
            </w:r>
          </w:p>
          <w:p w14:paraId="320BCD55" w14:textId="77777777" w:rsidR="00663CE2" w:rsidRDefault="00663CE2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3021C7E2" w14:textId="1AFE093D" w:rsidR="00663CE2" w:rsidRPr="001C7849" w:rsidRDefault="00663CE2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  <w:u w:val="single"/>
              </w:rPr>
            </w:pPr>
            <w:r w:rsidRPr="001C7849">
              <w:rPr>
                <w:rFonts w:asciiTheme="majorHAnsi" w:hAnsiTheme="majorHAnsi" w:cs="Tahoma"/>
                <w:sz w:val="28"/>
                <w:szCs w:val="28"/>
                <w:u w:val="single"/>
              </w:rPr>
              <w:t>Recomendaciones:</w:t>
            </w:r>
          </w:p>
          <w:p w14:paraId="57099E42" w14:textId="77777777" w:rsidR="001C7849" w:rsidRDefault="001C7849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7092EE8" w14:textId="5A145462" w:rsidR="001C7849" w:rsidRDefault="001C7849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ahoma"/>
                <w:sz w:val="28"/>
                <w:szCs w:val="28"/>
              </w:rPr>
              <w:t>Deloitt</w:t>
            </w:r>
            <w:r w:rsidR="00D9337C">
              <w:rPr>
                <w:rFonts w:asciiTheme="majorHAnsi" w:hAnsiTheme="majorHAnsi" w:cs="Tahoma"/>
                <w:sz w:val="28"/>
                <w:szCs w:val="28"/>
              </w:rPr>
              <w:t>e</w:t>
            </w:r>
            <w:proofErr w:type="spellEnd"/>
            <w:r w:rsidR="00D9337C">
              <w:rPr>
                <w:rFonts w:asciiTheme="majorHAnsi" w:hAnsiTheme="majorHAnsi" w:cs="Tahoma"/>
                <w:sz w:val="28"/>
                <w:szCs w:val="28"/>
              </w:rPr>
              <w:t xml:space="preserve">: Juan Carlos </w:t>
            </w:r>
            <w:proofErr w:type="spellStart"/>
            <w:r w:rsidR="00D9337C">
              <w:rPr>
                <w:rFonts w:asciiTheme="majorHAnsi" w:hAnsiTheme="majorHAnsi" w:cs="Tahoma"/>
                <w:sz w:val="28"/>
                <w:szCs w:val="28"/>
              </w:rPr>
              <w:t>Cabrol</w:t>
            </w:r>
            <w:proofErr w:type="spellEnd"/>
            <w:r w:rsidR="00D9337C">
              <w:rPr>
                <w:rFonts w:asciiTheme="majorHAnsi" w:hAnsiTheme="majorHAnsi" w:cs="Tahoma"/>
                <w:sz w:val="28"/>
                <w:szCs w:val="28"/>
              </w:rPr>
              <w:t xml:space="preserve"> ( Socio ).</w:t>
            </w:r>
            <w:r w:rsidR="00035212">
              <w:rPr>
                <w:rFonts w:asciiTheme="majorHAnsi" w:hAnsiTheme="majorHAnsi" w:cs="Tahoma"/>
                <w:sz w:val="28"/>
                <w:szCs w:val="28"/>
              </w:rPr>
              <w:t xml:space="preserve"> </w:t>
            </w:r>
          </w:p>
          <w:p w14:paraId="66C130D0" w14:textId="77777777" w:rsidR="00D9337C" w:rsidRDefault="00D9337C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26594776" w14:textId="232A28BE" w:rsidR="001C7849" w:rsidRDefault="001C7849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sz w:val="28"/>
                <w:szCs w:val="28"/>
              </w:rPr>
              <w:t xml:space="preserve">IHG Intercontinental Hotel : Pilar </w:t>
            </w:r>
            <w:proofErr w:type="spellStart"/>
            <w:r>
              <w:rPr>
                <w:rFonts w:asciiTheme="majorHAnsi" w:hAnsiTheme="majorHAnsi" w:cs="Tahoma"/>
                <w:sz w:val="28"/>
                <w:szCs w:val="28"/>
              </w:rPr>
              <w:t>Hernandez</w:t>
            </w:r>
            <w:proofErr w:type="spellEnd"/>
            <w:r>
              <w:rPr>
                <w:rFonts w:asciiTheme="majorHAnsi" w:hAnsiTheme="majorHAnsi" w:cs="Tahoma"/>
                <w:sz w:val="28"/>
                <w:szCs w:val="28"/>
              </w:rPr>
              <w:t xml:space="preserve"> ( Gerente de Administración y Finanzas)</w:t>
            </w:r>
            <w:r w:rsidR="00D9337C">
              <w:rPr>
                <w:rFonts w:asciiTheme="majorHAnsi" w:hAnsiTheme="majorHAnsi" w:cs="Tahoma"/>
                <w:sz w:val="28"/>
                <w:szCs w:val="28"/>
              </w:rPr>
              <w:t>.</w:t>
            </w:r>
          </w:p>
          <w:p w14:paraId="1C7A8417" w14:textId="77777777" w:rsidR="00D9337C" w:rsidRDefault="00D9337C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</w:p>
          <w:p w14:paraId="7BD025EF" w14:textId="38684E76" w:rsidR="001C7849" w:rsidRDefault="001C7849" w:rsidP="00F607CD">
            <w:pPr>
              <w:ind w:left="708"/>
              <w:rPr>
                <w:rFonts w:asciiTheme="majorHAnsi" w:hAnsiTheme="majorHAnsi" w:cs="Tahoma"/>
                <w:sz w:val="28"/>
                <w:szCs w:val="28"/>
              </w:rPr>
            </w:pPr>
            <w:r>
              <w:rPr>
                <w:rFonts w:asciiTheme="majorHAnsi" w:hAnsiTheme="majorHAnsi" w:cs="Tahoma"/>
                <w:sz w:val="28"/>
                <w:szCs w:val="28"/>
              </w:rPr>
              <w:t>Ilustre Municipalidad de Calera de Tango: Erasmo Valenzuela ( Alcalde ).</w:t>
            </w:r>
          </w:p>
          <w:p w14:paraId="58747FD3" w14:textId="77777777" w:rsidR="006E303C" w:rsidRDefault="006E303C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08589AE5" w14:textId="77777777" w:rsidR="006E303C" w:rsidRDefault="006E303C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4A3B037B" w14:textId="77777777" w:rsidR="006E303C" w:rsidRPr="00295565" w:rsidRDefault="006E303C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  <w:p w14:paraId="463732DE" w14:textId="77777777" w:rsidR="00883B73" w:rsidRPr="00295565" w:rsidRDefault="00883B73" w:rsidP="00295565">
            <w:pPr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</w:tbl>
    <w:p w14:paraId="03218EC0" w14:textId="7B4C47B8" w:rsidR="00883B73" w:rsidRPr="00295565" w:rsidRDefault="00883B73" w:rsidP="00295565">
      <w:pPr>
        <w:rPr>
          <w:rFonts w:asciiTheme="majorHAnsi" w:hAnsiTheme="majorHAnsi" w:cs="Tahoma"/>
          <w:sz w:val="28"/>
          <w:szCs w:val="28"/>
        </w:rPr>
      </w:pPr>
    </w:p>
    <w:p w14:paraId="396E04A9" w14:textId="77777777" w:rsidR="006B3CB5" w:rsidRPr="00295565" w:rsidRDefault="006B3CB5" w:rsidP="00295565">
      <w:pPr>
        <w:rPr>
          <w:rFonts w:asciiTheme="majorHAnsi" w:hAnsiTheme="majorHAnsi" w:cs="Tahoma"/>
          <w:sz w:val="28"/>
          <w:szCs w:val="28"/>
        </w:rPr>
      </w:pPr>
    </w:p>
    <w:p w14:paraId="7F4FE320" w14:textId="77777777" w:rsidR="005A09F6" w:rsidRPr="00295565" w:rsidRDefault="005A09F6" w:rsidP="00295565">
      <w:pPr>
        <w:rPr>
          <w:rFonts w:asciiTheme="majorHAnsi" w:hAnsiTheme="majorHAnsi" w:cs="Tahoma"/>
          <w:sz w:val="28"/>
          <w:szCs w:val="28"/>
        </w:rPr>
      </w:pPr>
    </w:p>
    <w:p w14:paraId="36C939FD" w14:textId="77777777" w:rsidR="005A09F6" w:rsidRPr="00295565" w:rsidRDefault="005A09F6" w:rsidP="00295565">
      <w:pPr>
        <w:rPr>
          <w:rFonts w:asciiTheme="majorHAnsi" w:hAnsiTheme="majorHAnsi" w:cs="Tahoma"/>
          <w:sz w:val="28"/>
          <w:szCs w:val="28"/>
        </w:rPr>
      </w:pPr>
    </w:p>
    <w:p w14:paraId="60C26005" w14:textId="77777777" w:rsidR="005A09F6" w:rsidRPr="00295565" w:rsidRDefault="005A09F6" w:rsidP="00295565">
      <w:pPr>
        <w:rPr>
          <w:rFonts w:asciiTheme="majorHAnsi" w:hAnsiTheme="majorHAnsi" w:cs="Tahoma"/>
          <w:sz w:val="28"/>
          <w:szCs w:val="28"/>
        </w:rPr>
      </w:pPr>
    </w:p>
    <w:p w14:paraId="1BEA9A1A" w14:textId="77777777" w:rsidR="005A09F6" w:rsidRPr="00295565" w:rsidRDefault="005A09F6" w:rsidP="00295565">
      <w:pPr>
        <w:rPr>
          <w:rFonts w:asciiTheme="majorHAnsi" w:hAnsiTheme="majorHAnsi" w:cs="Tahoma"/>
          <w:sz w:val="28"/>
          <w:szCs w:val="28"/>
        </w:rPr>
      </w:pPr>
    </w:p>
    <w:p w14:paraId="42362472" w14:textId="3275EC56" w:rsidR="005A09F6" w:rsidRPr="00600D30" w:rsidRDefault="005A09F6" w:rsidP="005A09F6">
      <w:pPr>
        <w:jc w:val="both"/>
        <w:rPr>
          <w:rFonts w:asciiTheme="majorHAnsi" w:hAnsiTheme="majorHAnsi" w:cs="Tahoma"/>
          <w:sz w:val="28"/>
          <w:szCs w:val="28"/>
        </w:rPr>
      </w:pPr>
    </w:p>
    <w:p w14:paraId="12269BB5" w14:textId="77777777" w:rsidR="005A09F6" w:rsidRPr="00600D30" w:rsidRDefault="005A09F6" w:rsidP="00600D30">
      <w:pPr>
        <w:jc w:val="both"/>
        <w:rPr>
          <w:rFonts w:asciiTheme="majorHAnsi" w:hAnsiTheme="majorHAnsi" w:cs="Tahoma"/>
          <w:sz w:val="28"/>
          <w:szCs w:val="28"/>
        </w:rPr>
      </w:pPr>
    </w:p>
    <w:sectPr w:rsidR="005A09F6" w:rsidRPr="00600D30" w:rsidSect="006D5A1A">
      <w:pgSz w:w="12240" w:h="15840" w:code="1"/>
      <w:pgMar w:top="397" w:right="1469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940E6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5A33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805AE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D0280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848A1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18B5D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ACDD9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4E255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EA9B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E2A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E7FB5"/>
    <w:multiLevelType w:val="hybridMultilevel"/>
    <w:tmpl w:val="2D684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9C1339"/>
    <w:multiLevelType w:val="hybridMultilevel"/>
    <w:tmpl w:val="538CB7A6"/>
    <w:lvl w:ilvl="0" w:tplc="FFFFFFFF">
      <w:start w:val="1"/>
      <w:numFmt w:val="bullet"/>
      <w:lvlText w:val="-"/>
      <w:lvlJc w:val="left"/>
      <w:pPr>
        <w:tabs>
          <w:tab w:val="num" w:pos="1075"/>
        </w:tabs>
        <w:ind w:left="107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2">
    <w:nsid w:val="1056606B"/>
    <w:multiLevelType w:val="hybridMultilevel"/>
    <w:tmpl w:val="B6F0A82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4BF2403"/>
    <w:multiLevelType w:val="hybridMultilevel"/>
    <w:tmpl w:val="7A209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291"/>
    <w:multiLevelType w:val="hybridMultilevel"/>
    <w:tmpl w:val="E304AE76"/>
    <w:lvl w:ilvl="0" w:tplc="FFFFFFFF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F271F"/>
    <w:multiLevelType w:val="hybridMultilevel"/>
    <w:tmpl w:val="32E28C4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846D72"/>
    <w:multiLevelType w:val="hybridMultilevel"/>
    <w:tmpl w:val="ABF2FD44"/>
    <w:lvl w:ilvl="0" w:tplc="38C2CA6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FB676FD"/>
    <w:multiLevelType w:val="hybridMultilevel"/>
    <w:tmpl w:val="515497B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F4016A"/>
    <w:multiLevelType w:val="hybridMultilevel"/>
    <w:tmpl w:val="D2C465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D51748"/>
    <w:multiLevelType w:val="hybridMultilevel"/>
    <w:tmpl w:val="C5C8232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1D4A02"/>
    <w:multiLevelType w:val="hybridMultilevel"/>
    <w:tmpl w:val="FFEA5E68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9"/>
  </w:num>
  <w:num w:numId="17">
    <w:abstractNumId w:val="14"/>
  </w:num>
  <w:num w:numId="18">
    <w:abstractNumId w:val="20"/>
  </w:num>
  <w:num w:numId="19">
    <w:abstractNumId w:val="1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9"/>
    <w:rsid w:val="00003C5D"/>
    <w:rsid w:val="0002702C"/>
    <w:rsid w:val="00032B68"/>
    <w:rsid w:val="00035212"/>
    <w:rsid w:val="00040636"/>
    <w:rsid w:val="000623AE"/>
    <w:rsid w:val="00080687"/>
    <w:rsid w:val="00085F48"/>
    <w:rsid w:val="00086C2D"/>
    <w:rsid w:val="000B16FA"/>
    <w:rsid w:val="000C205A"/>
    <w:rsid w:val="000F17FB"/>
    <w:rsid w:val="00107B88"/>
    <w:rsid w:val="00132FD1"/>
    <w:rsid w:val="001558E8"/>
    <w:rsid w:val="00167F8D"/>
    <w:rsid w:val="001C7849"/>
    <w:rsid w:val="001D471E"/>
    <w:rsid w:val="00220124"/>
    <w:rsid w:val="002541A7"/>
    <w:rsid w:val="0027593F"/>
    <w:rsid w:val="00295565"/>
    <w:rsid w:val="002D43CB"/>
    <w:rsid w:val="0032748C"/>
    <w:rsid w:val="00337325"/>
    <w:rsid w:val="003565E9"/>
    <w:rsid w:val="00367FE9"/>
    <w:rsid w:val="00375449"/>
    <w:rsid w:val="00396DDD"/>
    <w:rsid w:val="003A4344"/>
    <w:rsid w:val="003C070A"/>
    <w:rsid w:val="00407FAB"/>
    <w:rsid w:val="004265A8"/>
    <w:rsid w:val="00437743"/>
    <w:rsid w:val="00455CAD"/>
    <w:rsid w:val="0048654C"/>
    <w:rsid w:val="0049753F"/>
    <w:rsid w:val="004B02B2"/>
    <w:rsid w:val="004C5E4E"/>
    <w:rsid w:val="005024A3"/>
    <w:rsid w:val="00552C0D"/>
    <w:rsid w:val="005675EE"/>
    <w:rsid w:val="005A09F6"/>
    <w:rsid w:val="00600D30"/>
    <w:rsid w:val="00611C32"/>
    <w:rsid w:val="006231E9"/>
    <w:rsid w:val="0064295C"/>
    <w:rsid w:val="0066324E"/>
    <w:rsid w:val="00663CE2"/>
    <w:rsid w:val="006739F5"/>
    <w:rsid w:val="006B3CB5"/>
    <w:rsid w:val="006C190E"/>
    <w:rsid w:val="006D5A1A"/>
    <w:rsid w:val="006E303C"/>
    <w:rsid w:val="006E4C98"/>
    <w:rsid w:val="0070122E"/>
    <w:rsid w:val="00743BF8"/>
    <w:rsid w:val="0076412E"/>
    <w:rsid w:val="0078058F"/>
    <w:rsid w:val="007C01B1"/>
    <w:rsid w:val="007C023D"/>
    <w:rsid w:val="007D4B12"/>
    <w:rsid w:val="007F5ECA"/>
    <w:rsid w:val="00802503"/>
    <w:rsid w:val="00806DCD"/>
    <w:rsid w:val="00831416"/>
    <w:rsid w:val="0087684C"/>
    <w:rsid w:val="00883B73"/>
    <w:rsid w:val="00884F3C"/>
    <w:rsid w:val="008A15A7"/>
    <w:rsid w:val="008E7C21"/>
    <w:rsid w:val="00926179"/>
    <w:rsid w:val="009261B8"/>
    <w:rsid w:val="00933236"/>
    <w:rsid w:val="0095256B"/>
    <w:rsid w:val="0097074A"/>
    <w:rsid w:val="00980A4D"/>
    <w:rsid w:val="009846A4"/>
    <w:rsid w:val="009931AD"/>
    <w:rsid w:val="009A5EB9"/>
    <w:rsid w:val="009F0A16"/>
    <w:rsid w:val="009F6E46"/>
    <w:rsid w:val="00A140FB"/>
    <w:rsid w:val="00AB0B37"/>
    <w:rsid w:val="00AC2052"/>
    <w:rsid w:val="00AE78D0"/>
    <w:rsid w:val="00B109D2"/>
    <w:rsid w:val="00B61B0C"/>
    <w:rsid w:val="00B62637"/>
    <w:rsid w:val="00B917BD"/>
    <w:rsid w:val="00BB35EC"/>
    <w:rsid w:val="00C901A8"/>
    <w:rsid w:val="00CB12B6"/>
    <w:rsid w:val="00CB70DD"/>
    <w:rsid w:val="00CC4645"/>
    <w:rsid w:val="00CC57C5"/>
    <w:rsid w:val="00CE4BC5"/>
    <w:rsid w:val="00CF47E6"/>
    <w:rsid w:val="00D03763"/>
    <w:rsid w:val="00D36055"/>
    <w:rsid w:val="00D66B64"/>
    <w:rsid w:val="00D70E92"/>
    <w:rsid w:val="00D76C75"/>
    <w:rsid w:val="00D9337C"/>
    <w:rsid w:val="00DA6656"/>
    <w:rsid w:val="00DC3F71"/>
    <w:rsid w:val="00DD3F0E"/>
    <w:rsid w:val="00E610FD"/>
    <w:rsid w:val="00E704DF"/>
    <w:rsid w:val="00E72507"/>
    <w:rsid w:val="00F21B24"/>
    <w:rsid w:val="00F21C7D"/>
    <w:rsid w:val="00F35132"/>
    <w:rsid w:val="00F42180"/>
    <w:rsid w:val="00F47B12"/>
    <w:rsid w:val="00F53656"/>
    <w:rsid w:val="00F607CD"/>
    <w:rsid w:val="00F879A0"/>
    <w:rsid w:val="00FA5D40"/>
    <w:rsid w:val="00FB1CB2"/>
    <w:rsid w:val="00FC294D"/>
    <w:rsid w:val="00FD4BAA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FA1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A1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D5A1A"/>
    <w:pPr>
      <w:keepNext/>
      <w:tabs>
        <w:tab w:val="num" w:pos="770"/>
      </w:tabs>
      <w:jc w:val="both"/>
      <w:outlineLvl w:val="0"/>
    </w:pPr>
    <w:rPr>
      <w:rFonts w:ascii="Tahoma" w:hAnsi="Tahoma" w:cs="Tahoma"/>
      <w:b/>
      <w:bCs/>
      <w:sz w:val="18"/>
      <w:lang w:val="es-ES_tradnl"/>
    </w:rPr>
  </w:style>
  <w:style w:type="paragraph" w:styleId="Ttulo2">
    <w:name w:val="heading 2"/>
    <w:basedOn w:val="Normal"/>
    <w:next w:val="Normal"/>
    <w:qFormat/>
    <w:rsid w:val="006D5A1A"/>
    <w:pPr>
      <w:keepNext/>
      <w:spacing w:before="240" w:after="60"/>
      <w:outlineLvl w:val="1"/>
    </w:pPr>
    <w:rPr>
      <w:rFonts w:ascii="Arial" w:hAnsi="Arial"/>
      <w:b/>
      <w:i/>
      <w:szCs w:val="20"/>
      <w:lang w:val="en-US"/>
    </w:rPr>
  </w:style>
  <w:style w:type="paragraph" w:styleId="Ttulo3">
    <w:name w:val="heading 3"/>
    <w:basedOn w:val="Normal"/>
    <w:next w:val="Normal"/>
    <w:qFormat/>
    <w:rsid w:val="006D5A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5A1A"/>
    <w:pPr>
      <w:keepNext/>
      <w:ind w:left="-360" w:right="-540"/>
      <w:jc w:val="center"/>
      <w:outlineLvl w:val="3"/>
    </w:pPr>
    <w:rPr>
      <w:rFonts w:ascii="Arial" w:hAnsi="Arial"/>
      <w:b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rsid w:val="006D5A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D5A1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D5A1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6D5A1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6D5A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D5A1A"/>
    <w:rPr>
      <w:rFonts w:ascii="Tahoma" w:hAnsi="Tahoma" w:cs="Tahoma"/>
      <w:sz w:val="16"/>
      <w:szCs w:val="16"/>
      <w:lang w:val="en-US"/>
    </w:rPr>
  </w:style>
  <w:style w:type="paragraph" w:styleId="Textodecuerpo">
    <w:name w:val="Body Text"/>
    <w:basedOn w:val="Normal"/>
    <w:rsid w:val="006D5A1A"/>
    <w:pPr>
      <w:numPr>
        <w:ilvl w:val="12"/>
      </w:numPr>
      <w:jc w:val="center"/>
    </w:pPr>
    <w:rPr>
      <w:rFonts w:ascii="Century Gothic" w:hAnsi="Century Gothic"/>
      <w:bCs/>
      <w:sz w:val="20"/>
      <w:szCs w:val="20"/>
      <w:lang w:val="es-ES_tradnl"/>
    </w:rPr>
  </w:style>
  <w:style w:type="paragraph" w:styleId="Textodecuerpo2">
    <w:name w:val="Body Text 2"/>
    <w:basedOn w:val="Normal"/>
    <w:rsid w:val="006D5A1A"/>
    <w:pPr>
      <w:ind w:right="141"/>
      <w:jc w:val="both"/>
    </w:pPr>
    <w:rPr>
      <w:rFonts w:ascii="Tahoma" w:hAnsi="Tahoma" w:cs="Tahoma"/>
      <w:sz w:val="18"/>
      <w:szCs w:val="22"/>
      <w:lang w:val="es-ES_tradnl"/>
    </w:rPr>
  </w:style>
  <w:style w:type="paragraph" w:styleId="Textodecuerpo3">
    <w:name w:val="Body Text 3"/>
    <w:basedOn w:val="Normal"/>
    <w:rsid w:val="006D5A1A"/>
    <w:pPr>
      <w:jc w:val="both"/>
    </w:pPr>
    <w:rPr>
      <w:rFonts w:ascii="Tahoma" w:hAnsi="Tahoma" w:cs="Tahoma"/>
      <w:sz w:val="18"/>
      <w:lang w:val="es-ES_tradnl"/>
    </w:rPr>
  </w:style>
  <w:style w:type="paragraph" w:styleId="Cierre">
    <w:name w:val="Closing"/>
    <w:basedOn w:val="Normal"/>
    <w:rsid w:val="006D5A1A"/>
    <w:pPr>
      <w:ind w:left="4252"/>
    </w:pPr>
  </w:style>
  <w:style w:type="paragraph" w:styleId="Continuarlista">
    <w:name w:val="List Continue"/>
    <w:basedOn w:val="Normal"/>
    <w:rsid w:val="006D5A1A"/>
    <w:pPr>
      <w:spacing w:after="120"/>
      <w:ind w:left="283"/>
    </w:pPr>
  </w:style>
  <w:style w:type="paragraph" w:styleId="Continuarlista2">
    <w:name w:val="List Continue 2"/>
    <w:basedOn w:val="Normal"/>
    <w:rsid w:val="006D5A1A"/>
    <w:pPr>
      <w:spacing w:after="120"/>
      <w:ind w:left="566"/>
    </w:pPr>
  </w:style>
  <w:style w:type="paragraph" w:styleId="Continuarlista3">
    <w:name w:val="List Continue 3"/>
    <w:basedOn w:val="Normal"/>
    <w:rsid w:val="006D5A1A"/>
    <w:pPr>
      <w:spacing w:after="120"/>
      <w:ind w:left="849"/>
    </w:pPr>
  </w:style>
  <w:style w:type="paragraph" w:styleId="Continuarlista4">
    <w:name w:val="List Continue 4"/>
    <w:basedOn w:val="Normal"/>
    <w:rsid w:val="006D5A1A"/>
    <w:pPr>
      <w:spacing w:after="120"/>
      <w:ind w:left="1132"/>
    </w:pPr>
  </w:style>
  <w:style w:type="paragraph" w:styleId="Continuarlista5">
    <w:name w:val="List Continue 5"/>
    <w:basedOn w:val="Normal"/>
    <w:rsid w:val="006D5A1A"/>
    <w:pPr>
      <w:spacing w:after="120"/>
      <w:ind w:left="1415"/>
    </w:pPr>
  </w:style>
  <w:style w:type="paragraph" w:styleId="DireccinHTML">
    <w:name w:val="HTML Address"/>
    <w:basedOn w:val="Normal"/>
    <w:rsid w:val="006D5A1A"/>
    <w:rPr>
      <w:i/>
      <w:iCs/>
    </w:rPr>
  </w:style>
  <w:style w:type="paragraph" w:styleId="Direccindesobre">
    <w:name w:val="envelope address"/>
    <w:basedOn w:val="Normal"/>
    <w:rsid w:val="006D5A1A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">
    <w:name w:val="header"/>
    <w:basedOn w:val="Normal"/>
    <w:rsid w:val="006D5A1A"/>
    <w:pPr>
      <w:tabs>
        <w:tab w:val="center" w:pos="4419"/>
        <w:tab w:val="right" w:pos="8838"/>
      </w:tabs>
    </w:pPr>
  </w:style>
  <w:style w:type="paragraph" w:styleId="Encabezadodelista">
    <w:name w:val="toa heading"/>
    <w:basedOn w:val="Normal"/>
    <w:next w:val="Normal"/>
    <w:semiHidden/>
    <w:rsid w:val="006D5A1A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6D5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6D5A1A"/>
  </w:style>
  <w:style w:type="paragraph" w:styleId="Epgrafe">
    <w:name w:val="caption"/>
    <w:basedOn w:val="Normal"/>
    <w:next w:val="Normal"/>
    <w:qFormat/>
    <w:rsid w:val="006D5A1A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rsid w:val="006D5A1A"/>
  </w:style>
  <w:style w:type="paragraph" w:styleId="Firma">
    <w:name w:val="Signature"/>
    <w:basedOn w:val="Normal"/>
    <w:rsid w:val="006D5A1A"/>
    <w:pPr>
      <w:ind w:left="4252"/>
    </w:pPr>
  </w:style>
  <w:style w:type="paragraph" w:styleId="Firmadecorreoelectrnico">
    <w:name w:val="E-mail Signature"/>
    <w:basedOn w:val="Normal"/>
    <w:rsid w:val="006D5A1A"/>
  </w:style>
  <w:style w:type="paragraph" w:styleId="HTMLconformatoprevio">
    <w:name w:val="HTML Preformatted"/>
    <w:basedOn w:val="Normal"/>
    <w:rsid w:val="006D5A1A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6D5A1A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6D5A1A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6D5A1A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6D5A1A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6D5A1A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6D5A1A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6D5A1A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6D5A1A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6D5A1A"/>
    <w:pPr>
      <w:ind w:left="2160" w:hanging="240"/>
    </w:pPr>
  </w:style>
  <w:style w:type="paragraph" w:styleId="Lista">
    <w:name w:val="List"/>
    <w:basedOn w:val="Normal"/>
    <w:rsid w:val="006D5A1A"/>
    <w:pPr>
      <w:ind w:left="283" w:hanging="283"/>
    </w:pPr>
  </w:style>
  <w:style w:type="paragraph" w:styleId="Lista2">
    <w:name w:val="List 2"/>
    <w:basedOn w:val="Normal"/>
    <w:rsid w:val="006D5A1A"/>
    <w:pPr>
      <w:ind w:left="566" w:hanging="283"/>
    </w:pPr>
  </w:style>
  <w:style w:type="paragraph" w:styleId="Lista3">
    <w:name w:val="List 3"/>
    <w:basedOn w:val="Normal"/>
    <w:rsid w:val="006D5A1A"/>
    <w:pPr>
      <w:ind w:left="849" w:hanging="283"/>
    </w:pPr>
  </w:style>
  <w:style w:type="paragraph" w:styleId="Lista4">
    <w:name w:val="List 4"/>
    <w:basedOn w:val="Normal"/>
    <w:rsid w:val="006D5A1A"/>
    <w:pPr>
      <w:ind w:left="1132" w:hanging="283"/>
    </w:pPr>
  </w:style>
  <w:style w:type="paragraph" w:styleId="Lista5">
    <w:name w:val="List 5"/>
    <w:basedOn w:val="Normal"/>
    <w:rsid w:val="006D5A1A"/>
    <w:pPr>
      <w:ind w:left="1415" w:hanging="283"/>
    </w:pPr>
  </w:style>
  <w:style w:type="paragraph" w:styleId="Listaconnmeros">
    <w:name w:val="List Number"/>
    <w:basedOn w:val="Normal"/>
    <w:rsid w:val="006D5A1A"/>
    <w:pPr>
      <w:numPr>
        <w:numId w:val="5"/>
      </w:numPr>
    </w:pPr>
  </w:style>
  <w:style w:type="paragraph" w:styleId="Listaconnmeros2">
    <w:name w:val="List Number 2"/>
    <w:basedOn w:val="Normal"/>
    <w:rsid w:val="006D5A1A"/>
    <w:pPr>
      <w:numPr>
        <w:numId w:val="6"/>
      </w:numPr>
    </w:pPr>
  </w:style>
  <w:style w:type="paragraph" w:styleId="Listaconnmeros3">
    <w:name w:val="List Number 3"/>
    <w:basedOn w:val="Normal"/>
    <w:rsid w:val="006D5A1A"/>
    <w:pPr>
      <w:numPr>
        <w:numId w:val="7"/>
      </w:numPr>
    </w:pPr>
  </w:style>
  <w:style w:type="paragraph" w:styleId="Listaconnmeros4">
    <w:name w:val="List Number 4"/>
    <w:basedOn w:val="Normal"/>
    <w:rsid w:val="006D5A1A"/>
    <w:pPr>
      <w:numPr>
        <w:numId w:val="8"/>
      </w:numPr>
    </w:pPr>
  </w:style>
  <w:style w:type="paragraph" w:styleId="Listaconnmeros5">
    <w:name w:val="List Number 5"/>
    <w:basedOn w:val="Normal"/>
    <w:rsid w:val="006D5A1A"/>
    <w:pPr>
      <w:numPr>
        <w:numId w:val="9"/>
      </w:numPr>
    </w:pPr>
  </w:style>
  <w:style w:type="paragraph" w:styleId="Listaconvietas">
    <w:name w:val="List Bullet"/>
    <w:basedOn w:val="Normal"/>
    <w:autoRedefine/>
    <w:rsid w:val="006D5A1A"/>
    <w:pPr>
      <w:numPr>
        <w:numId w:val="10"/>
      </w:numPr>
    </w:pPr>
  </w:style>
  <w:style w:type="paragraph" w:styleId="Listaconvietas2">
    <w:name w:val="List Bullet 2"/>
    <w:basedOn w:val="Normal"/>
    <w:autoRedefine/>
    <w:rsid w:val="006D5A1A"/>
    <w:pPr>
      <w:numPr>
        <w:numId w:val="11"/>
      </w:numPr>
    </w:pPr>
  </w:style>
  <w:style w:type="paragraph" w:styleId="Listaconvietas3">
    <w:name w:val="List Bullet 3"/>
    <w:basedOn w:val="Normal"/>
    <w:autoRedefine/>
    <w:rsid w:val="006D5A1A"/>
    <w:pPr>
      <w:numPr>
        <w:numId w:val="12"/>
      </w:numPr>
    </w:pPr>
  </w:style>
  <w:style w:type="paragraph" w:styleId="Listaconvietas4">
    <w:name w:val="List Bullet 4"/>
    <w:basedOn w:val="Normal"/>
    <w:autoRedefine/>
    <w:rsid w:val="006D5A1A"/>
    <w:pPr>
      <w:numPr>
        <w:numId w:val="13"/>
      </w:numPr>
    </w:pPr>
  </w:style>
  <w:style w:type="paragraph" w:styleId="Listaconvietas5">
    <w:name w:val="List Bullet 5"/>
    <w:basedOn w:val="Normal"/>
    <w:autoRedefine/>
    <w:rsid w:val="006D5A1A"/>
    <w:pPr>
      <w:numPr>
        <w:numId w:val="14"/>
      </w:numPr>
    </w:pPr>
  </w:style>
  <w:style w:type="paragraph" w:styleId="Mapadeldocumento">
    <w:name w:val="Document Map"/>
    <w:basedOn w:val="Normal"/>
    <w:semiHidden/>
    <w:rsid w:val="006D5A1A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6D5A1A"/>
  </w:style>
  <w:style w:type="paragraph" w:styleId="Piedepgina">
    <w:name w:val="footer"/>
    <w:basedOn w:val="Normal"/>
    <w:rsid w:val="006D5A1A"/>
    <w:pPr>
      <w:tabs>
        <w:tab w:val="center" w:pos="4419"/>
        <w:tab w:val="right" w:pos="8838"/>
      </w:tabs>
    </w:pPr>
  </w:style>
  <w:style w:type="paragraph" w:styleId="Remitedesobre">
    <w:name w:val="envelope return"/>
    <w:basedOn w:val="Normal"/>
    <w:rsid w:val="006D5A1A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6D5A1A"/>
  </w:style>
  <w:style w:type="paragraph" w:styleId="Sangra2detdecuerpo">
    <w:name w:val="Body Text Indent 2"/>
    <w:basedOn w:val="Normal"/>
    <w:rsid w:val="006D5A1A"/>
    <w:pPr>
      <w:spacing w:after="120" w:line="480" w:lineRule="auto"/>
      <w:ind w:left="283"/>
    </w:pPr>
  </w:style>
  <w:style w:type="paragraph" w:styleId="Sangra3detdecuerpo">
    <w:name w:val="Body Text Indent 3"/>
    <w:basedOn w:val="Normal"/>
    <w:rsid w:val="006D5A1A"/>
    <w:pPr>
      <w:spacing w:after="120"/>
      <w:ind w:left="283"/>
    </w:pPr>
    <w:rPr>
      <w:sz w:val="16"/>
      <w:szCs w:val="16"/>
    </w:rPr>
  </w:style>
  <w:style w:type="paragraph" w:styleId="Sangradetdecuerpo">
    <w:name w:val="Body Text Indent"/>
    <w:basedOn w:val="Normal"/>
    <w:rsid w:val="006D5A1A"/>
    <w:pPr>
      <w:spacing w:after="120"/>
      <w:ind w:left="283"/>
    </w:pPr>
  </w:style>
  <w:style w:type="paragraph" w:styleId="Sangranormal">
    <w:name w:val="Normal Indent"/>
    <w:basedOn w:val="Normal"/>
    <w:rsid w:val="006D5A1A"/>
    <w:pPr>
      <w:ind w:left="708"/>
    </w:pPr>
  </w:style>
  <w:style w:type="paragraph" w:styleId="Subttulo">
    <w:name w:val="Subtitle"/>
    <w:basedOn w:val="Normal"/>
    <w:qFormat/>
    <w:rsid w:val="006D5A1A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6D5A1A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6D5A1A"/>
  </w:style>
  <w:style w:type="paragraph" w:styleId="TDC2">
    <w:name w:val="toc 2"/>
    <w:basedOn w:val="Normal"/>
    <w:next w:val="Normal"/>
    <w:autoRedefine/>
    <w:semiHidden/>
    <w:rsid w:val="006D5A1A"/>
    <w:pPr>
      <w:ind w:left="240"/>
    </w:pPr>
  </w:style>
  <w:style w:type="paragraph" w:styleId="TDC3">
    <w:name w:val="toc 3"/>
    <w:basedOn w:val="Normal"/>
    <w:next w:val="Normal"/>
    <w:autoRedefine/>
    <w:semiHidden/>
    <w:rsid w:val="006D5A1A"/>
    <w:pPr>
      <w:ind w:left="480"/>
    </w:pPr>
  </w:style>
  <w:style w:type="paragraph" w:styleId="TDC4">
    <w:name w:val="toc 4"/>
    <w:basedOn w:val="Normal"/>
    <w:next w:val="Normal"/>
    <w:autoRedefine/>
    <w:semiHidden/>
    <w:rsid w:val="006D5A1A"/>
    <w:pPr>
      <w:ind w:left="720"/>
    </w:pPr>
  </w:style>
  <w:style w:type="paragraph" w:styleId="TDC5">
    <w:name w:val="toc 5"/>
    <w:basedOn w:val="Normal"/>
    <w:next w:val="Normal"/>
    <w:autoRedefine/>
    <w:semiHidden/>
    <w:rsid w:val="006D5A1A"/>
    <w:pPr>
      <w:ind w:left="960"/>
    </w:pPr>
  </w:style>
  <w:style w:type="paragraph" w:styleId="TDC6">
    <w:name w:val="toc 6"/>
    <w:basedOn w:val="Normal"/>
    <w:next w:val="Normal"/>
    <w:autoRedefine/>
    <w:semiHidden/>
    <w:rsid w:val="006D5A1A"/>
    <w:pPr>
      <w:ind w:left="1200"/>
    </w:pPr>
  </w:style>
  <w:style w:type="paragraph" w:styleId="TDC7">
    <w:name w:val="toc 7"/>
    <w:basedOn w:val="Normal"/>
    <w:next w:val="Normal"/>
    <w:autoRedefine/>
    <w:semiHidden/>
    <w:rsid w:val="006D5A1A"/>
    <w:pPr>
      <w:ind w:left="1440"/>
    </w:pPr>
  </w:style>
  <w:style w:type="paragraph" w:styleId="TDC8">
    <w:name w:val="toc 8"/>
    <w:basedOn w:val="Normal"/>
    <w:next w:val="Normal"/>
    <w:autoRedefine/>
    <w:semiHidden/>
    <w:rsid w:val="006D5A1A"/>
    <w:pPr>
      <w:ind w:left="1680"/>
    </w:pPr>
  </w:style>
  <w:style w:type="paragraph" w:styleId="TDC9">
    <w:name w:val="toc 9"/>
    <w:basedOn w:val="Normal"/>
    <w:next w:val="Normal"/>
    <w:autoRedefine/>
    <w:semiHidden/>
    <w:rsid w:val="006D5A1A"/>
    <w:pPr>
      <w:ind w:left="1920"/>
    </w:pPr>
  </w:style>
  <w:style w:type="paragraph" w:styleId="Textocomentario">
    <w:name w:val="annotation text"/>
    <w:basedOn w:val="Normal"/>
    <w:semiHidden/>
    <w:rsid w:val="006D5A1A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6D5A1A"/>
    <w:pPr>
      <w:ind w:left="240" w:hanging="240"/>
    </w:pPr>
  </w:style>
  <w:style w:type="paragraph" w:styleId="Textodebloque">
    <w:name w:val="Block Text"/>
    <w:basedOn w:val="Normal"/>
    <w:rsid w:val="006D5A1A"/>
    <w:pPr>
      <w:spacing w:after="120"/>
      <w:ind w:left="1440" w:right="1440"/>
    </w:pPr>
  </w:style>
  <w:style w:type="paragraph" w:styleId="Textodecuerpo1sangra">
    <w:name w:val="Body Text First Indent"/>
    <w:basedOn w:val="Textodecuerpo"/>
    <w:rsid w:val="006D5A1A"/>
    <w:pPr>
      <w:numPr>
        <w:ilvl w:val="0"/>
      </w:numPr>
      <w:spacing w:after="120"/>
      <w:ind w:firstLine="210"/>
      <w:jc w:val="left"/>
    </w:pPr>
    <w:rPr>
      <w:rFonts w:ascii="Times New Roman" w:hAnsi="Times New Roman"/>
      <w:bCs w:val="0"/>
      <w:sz w:val="24"/>
      <w:szCs w:val="24"/>
      <w:lang w:val="es-ES"/>
    </w:rPr>
  </w:style>
  <w:style w:type="paragraph" w:styleId="Textodecuerpo1sangra2">
    <w:name w:val="Body Text First Indent 2"/>
    <w:basedOn w:val="Sangradetdecuerpo"/>
    <w:rsid w:val="006D5A1A"/>
    <w:pPr>
      <w:ind w:firstLine="210"/>
    </w:pPr>
  </w:style>
  <w:style w:type="paragraph" w:styleId="Textomacro">
    <w:name w:val="macro"/>
    <w:semiHidden/>
    <w:rsid w:val="006D5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6D5A1A"/>
    <w:rPr>
      <w:sz w:val="20"/>
      <w:szCs w:val="20"/>
    </w:rPr>
  </w:style>
  <w:style w:type="paragraph" w:styleId="Textonotapie">
    <w:name w:val="footnote text"/>
    <w:basedOn w:val="Normal"/>
    <w:semiHidden/>
    <w:rsid w:val="006D5A1A"/>
    <w:rPr>
      <w:sz w:val="20"/>
      <w:szCs w:val="20"/>
    </w:rPr>
  </w:style>
  <w:style w:type="paragraph" w:styleId="Textosinformato">
    <w:name w:val="Plain Text"/>
    <w:basedOn w:val="Normal"/>
    <w:rsid w:val="006D5A1A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6D5A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D5A1A"/>
    <w:rPr>
      <w:rFonts w:ascii="Arial" w:hAnsi="Arial" w:cs="Arial"/>
      <w:b/>
      <w:bCs/>
    </w:rPr>
  </w:style>
  <w:style w:type="character" w:styleId="Hipervnculo">
    <w:name w:val="Hyperlink"/>
    <w:rsid w:val="009261B8"/>
    <w:rPr>
      <w:color w:val="0000FF"/>
      <w:u w:val="single"/>
    </w:rPr>
  </w:style>
  <w:style w:type="paragraph" w:customStyle="1" w:styleId="Logro">
    <w:name w:val="Logro"/>
    <w:basedOn w:val="Textodecuerpo"/>
    <w:rsid w:val="00D76C75"/>
    <w:pPr>
      <w:numPr>
        <w:ilvl w:val="0"/>
        <w:numId w:val="17"/>
      </w:numPr>
      <w:spacing w:after="60" w:line="240" w:lineRule="atLeast"/>
      <w:jc w:val="both"/>
    </w:pPr>
    <w:rPr>
      <w:rFonts w:ascii="Garamond" w:eastAsia="Batang" w:hAnsi="Garamond"/>
      <w:bCs w:val="0"/>
      <w:sz w:val="22"/>
      <w:lang w:val="es-ES" w:eastAsia="en-US"/>
    </w:rPr>
  </w:style>
  <w:style w:type="character" w:styleId="Enfasis">
    <w:name w:val="Emphasis"/>
    <w:basedOn w:val="Fuentedeprrafopredeter"/>
    <w:qFormat/>
    <w:rsid w:val="00F21C7D"/>
    <w:rPr>
      <w:i/>
      <w:iCs/>
    </w:rPr>
  </w:style>
  <w:style w:type="character" w:styleId="Hipervnculovisitado">
    <w:name w:val="FollowedHyperlink"/>
    <w:basedOn w:val="Fuentedeprrafopredeter"/>
    <w:rsid w:val="009A5EB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14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A1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D5A1A"/>
    <w:pPr>
      <w:keepNext/>
      <w:tabs>
        <w:tab w:val="num" w:pos="770"/>
      </w:tabs>
      <w:jc w:val="both"/>
      <w:outlineLvl w:val="0"/>
    </w:pPr>
    <w:rPr>
      <w:rFonts w:ascii="Tahoma" w:hAnsi="Tahoma" w:cs="Tahoma"/>
      <w:b/>
      <w:bCs/>
      <w:sz w:val="18"/>
      <w:lang w:val="es-ES_tradnl"/>
    </w:rPr>
  </w:style>
  <w:style w:type="paragraph" w:styleId="Ttulo2">
    <w:name w:val="heading 2"/>
    <w:basedOn w:val="Normal"/>
    <w:next w:val="Normal"/>
    <w:qFormat/>
    <w:rsid w:val="006D5A1A"/>
    <w:pPr>
      <w:keepNext/>
      <w:spacing w:before="240" w:after="60"/>
      <w:outlineLvl w:val="1"/>
    </w:pPr>
    <w:rPr>
      <w:rFonts w:ascii="Arial" w:hAnsi="Arial"/>
      <w:b/>
      <w:i/>
      <w:szCs w:val="20"/>
      <w:lang w:val="en-US"/>
    </w:rPr>
  </w:style>
  <w:style w:type="paragraph" w:styleId="Ttulo3">
    <w:name w:val="heading 3"/>
    <w:basedOn w:val="Normal"/>
    <w:next w:val="Normal"/>
    <w:qFormat/>
    <w:rsid w:val="006D5A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5A1A"/>
    <w:pPr>
      <w:keepNext/>
      <w:ind w:left="-360" w:right="-540"/>
      <w:jc w:val="center"/>
      <w:outlineLvl w:val="3"/>
    </w:pPr>
    <w:rPr>
      <w:rFonts w:ascii="Arial" w:hAnsi="Arial"/>
      <w:b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rsid w:val="006D5A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D5A1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D5A1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6D5A1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6D5A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D5A1A"/>
    <w:rPr>
      <w:rFonts w:ascii="Tahoma" w:hAnsi="Tahoma" w:cs="Tahoma"/>
      <w:sz w:val="16"/>
      <w:szCs w:val="16"/>
      <w:lang w:val="en-US"/>
    </w:rPr>
  </w:style>
  <w:style w:type="paragraph" w:styleId="Textodecuerpo">
    <w:name w:val="Body Text"/>
    <w:basedOn w:val="Normal"/>
    <w:rsid w:val="006D5A1A"/>
    <w:pPr>
      <w:numPr>
        <w:ilvl w:val="12"/>
      </w:numPr>
      <w:jc w:val="center"/>
    </w:pPr>
    <w:rPr>
      <w:rFonts w:ascii="Century Gothic" w:hAnsi="Century Gothic"/>
      <w:bCs/>
      <w:sz w:val="20"/>
      <w:szCs w:val="20"/>
      <w:lang w:val="es-ES_tradnl"/>
    </w:rPr>
  </w:style>
  <w:style w:type="paragraph" w:styleId="Textodecuerpo2">
    <w:name w:val="Body Text 2"/>
    <w:basedOn w:val="Normal"/>
    <w:rsid w:val="006D5A1A"/>
    <w:pPr>
      <w:ind w:right="141"/>
      <w:jc w:val="both"/>
    </w:pPr>
    <w:rPr>
      <w:rFonts w:ascii="Tahoma" w:hAnsi="Tahoma" w:cs="Tahoma"/>
      <w:sz w:val="18"/>
      <w:szCs w:val="22"/>
      <w:lang w:val="es-ES_tradnl"/>
    </w:rPr>
  </w:style>
  <w:style w:type="paragraph" w:styleId="Textodecuerpo3">
    <w:name w:val="Body Text 3"/>
    <w:basedOn w:val="Normal"/>
    <w:rsid w:val="006D5A1A"/>
    <w:pPr>
      <w:jc w:val="both"/>
    </w:pPr>
    <w:rPr>
      <w:rFonts w:ascii="Tahoma" w:hAnsi="Tahoma" w:cs="Tahoma"/>
      <w:sz w:val="18"/>
      <w:lang w:val="es-ES_tradnl"/>
    </w:rPr>
  </w:style>
  <w:style w:type="paragraph" w:styleId="Cierre">
    <w:name w:val="Closing"/>
    <w:basedOn w:val="Normal"/>
    <w:rsid w:val="006D5A1A"/>
    <w:pPr>
      <w:ind w:left="4252"/>
    </w:pPr>
  </w:style>
  <w:style w:type="paragraph" w:styleId="Continuarlista">
    <w:name w:val="List Continue"/>
    <w:basedOn w:val="Normal"/>
    <w:rsid w:val="006D5A1A"/>
    <w:pPr>
      <w:spacing w:after="120"/>
      <w:ind w:left="283"/>
    </w:pPr>
  </w:style>
  <w:style w:type="paragraph" w:styleId="Continuarlista2">
    <w:name w:val="List Continue 2"/>
    <w:basedOn w:val="Normal"/>
    <w:rsid w:val="006D5A1A"/>
    <w:pPr>
      <w:spacing w:after="120"/>
      <w:ind w:left="566"/>
    </w:pPr>
  </w:style>
  <w:style w:type="paragraph" w:styleId="Continuarlista3">
    <w:name w:val="List Continue 3"/>
    <w:basedOn w:val="Normal"/>
    <w:rsid w:val="006D5A1A"/>
    <w:pPr>
      <w:spacing w:after="120"/>
      <w:ind w:left="849"/>
    </w:pPr>
  </w:style>
  <w:style w:type="paragraph" w:styleId="Continuarlista4">
    <w:name w:val="List Continue 4"/>
    <w:basedOn w:val="Normal"/>
    <w:rsid w:val="006D5A1A"/>
    <w:pPr>
      <w:spacing w:after="120"/>
      <w:ind w:left="1132"/>
    </w:pPr>
  </w:style>
  <w:style w:type="paragraph" w:styleId="Continuarlista5">
    <w:name w:val="List Continue 5"/>
    <w:basedOn w:val="Normal"/>
    <w:rsid w:val="006D5A1A"/>
    <w:pPr>
      <w:spacing w:after="120"/>
      <w:ind w:left="1415"/>
    </w:pPr>
  </w:style>
  <w:style w:type="paragraph" w:styleId="DireccinHTML">
    <w:name w:val="HTML Address"/>
    <w:basedOn w:val="Normal"/>
    <w:rsid w:val="006D5A1A"/>
    <w:rPr>
      <w:i/>
      <w:iCs/>
    </w:rPr>
  </w:style>
  <w:style w:type="paragraph" w:styleId="Direccindesobre">
    <w:name w:val="envelope address"/>
    <w:basedOn w:val="Normal"/>
    <w:rsid w:val="006D5A1A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">
    <w:name w:val="header"/>
    <w:basedOn w:val="Normal"/>
    <w:rsid w:val="006D5A1A"/>
    <w:pPr>
      <w:tabs>
        <w:tab w:val="center" w:pos="4419"/>
        <w:tab w:val="right" w:pos="8838"/>
      </w:tabs>
    </w:pPr>
  </w:style>
  <w:style w:type="paragraph" w:styleId="Encabezadodelista">
    <w:name w:val="toa heading"/>
    <w:basedOn w:val="Normal"/>
    <w:next w:val="Normal"/>
    <w:semiHidden/>
    <w:rsid w:val="006D5A1A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6D5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6D5A1A"/>
  </w:style>
  <w:style w:type="paragraph" w:styleId="Epgrafe">
    <w:name w:val="caption"/>
    <w:basedOn w:val="Normal"/>
    <w:next w:val="Normal"/>
    <w:qFormat/>
    <w:rsid w:val="006D5A1A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rsid w:val="006D5A1A"/>
  </w:style>
  <w:style w:type="paragraph" w:styleId="Firma">
    <w:name w:val="Signature"/>
    <w:basedOn w:val="Normal"/>
    <w:rsid w:val="006D5A1A"/>
    <w:pPr>
      <w:ind w:left="4252"/>
    </w:pPr>
  </w:style>
  <w:style w:type="paragraph" w:styleId="Firmadecorreoelectrnico">
    <w:name w:val="E-mail Signature"/>
    <w:basedOn w:val="Normal"/>
    <w:rsid w:val="006D5A1A"/>
  </w:style>
  <w:style w:type="paragraph" w:styleId="HTMLconformatoprevio">
    <w:name w:val="HTML Preformatted"/>
    <w:basedOn w:val="Normal"/>
    <w:rsid w:val="006D5A1A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6D5A1A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6D5A1A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6D5A1A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6D5A1A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6D5A1A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6D5A1A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6D5A1A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6D5A1A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6D5A1A"/>
    <w:pPr>
      <w:ind w:left="2160" w:hanging="240"/>
    </w:pPr>
  </w:style>
  <w:style w:type="paragraph" w:styleId="Lista">
    <w:name w:val="List"/>
    <w:basedOn w:val="Normal"/>
    <w:rsid w:val="006D5A1A"/>
    <w:pPr>
      <w:ind w:left="283" w:hanging="283"/>
    </w:pPr>
  </w:style>
  <w:style w:type="paragraph" w:styleId="Lista2">
    <w:name w:val="List 2"/>
    <w:basedOn w:val="Normal"/>
    <w:rsid w:val="006D5A1A"/>
    <w:pPr>
      <w:ind w:left="566" w:hanging="283"/>
    </w:pPr>
  </w:style>
  <w:style w:type="paragraph" w:styleId="Lista3">
    <w:name w:val="List 3"/>
    <w:basedOn w:val="Normal"/>
    <w:rsid w:val="006D5A1A"/>
    <w:pPr>
      <w:ind w:left="849" w:hanging="283"/>
    </w:pPr>
  </w:style>
  <w:style w:type="paragraph" w:styleId="Lista4">
    <w:name w:val="List 4"/>
    <w:basedOn w:val="Normal"/>
    <w:rsid w:val="006D5A1A"/>
    <w:pPr>
      <w:ind w:left="1132" w:hanging="283"/>
    </w:pPr>
  </w:style>
  <w:style w:type="paragraph" w:styleId="Lista5">
    <w:name w:val="List 5"/>
    <w:basedOn w:val="Normal"/>
    <w:rsid w:val="006D5A1A"/>
    <w:pPr>
      <w:ind w:left="1415" w:hanging="283"/>
    </w:pPr>
  </w:style>
  <w:style w:type="paragraph" w:styleId="Listaconnmeros">
    <w:name w:val="List Number"/>
    <w:basedOn w:val="Normal"/>
    <w:rsid w:val="006D5A1A"/>
    <w:pPr>
      <w:numPr>
        <w:numId w:val="5"/>
      </w:numPr>
    </w:pPr>
  </w:style>
  <w:style w:type="paragraph" w:styleId="Listaconnmeros2">
    <w:name w:val="List Number 2"/>
    <w:basedOn w:val="Normal"/>
    <w:rsid w:val="006D5A1A"/>
    <w:pPr>
      <w:numPr>
        <w:numId w:val="6"/>
      </w:numPr>
    </w:pPr>
  </w:style>
  <w:style w:type="paragraph" w:styleId="Listaconnmeros3">
    <w:name w:val="List Number 3"/>
    <w:basedOn w:val="Normal"/>
    <w:rsid w:val="006D5A1A"/>
    <w:pPr>
      <w:numPr>
        <w:numId w:val="7"/>
      </w:numPr>
    </w:pPr>
  </w:style>
  <w:style w:type="paragraph" w:styleId="Listaconnmeros4">
    <w:name w:val="List Number 4"/>
    <w:basedOn w:val="Normal"/>
    <w:rsid w:val="006D5A1A"/>
    <w:pPr>
      <w:numPr>
        <w:numId w:val="8"/>
      </w:numPr>
    </w:pPr>
  </w:style>
  <w:style w:type="paragraph" w:styleId="Listaconnmeros5">
    <w:name w:val="List Number 5"/>
    <w:basedOn w:val="Normal"/>
    <w:rsid w:val="006D5A1A"/>
    <w:pPr>
      <w:numPr>
        <w:numId w:val="9"/>
      </w:numPr>
    </w:pPr>
  </w:style>
  <w:style w:type="paragraph" w:styleId="Listaconvietas">
    <w:name w:val="List Bullet"/>
    <w:basedOn w:val="Normal"/>
    <w:autoRedefine/>
    <w:rsid w:val="006D5A1A"/>
    <w:pPr>
      <w:numPr>
        <w:numId w:val="10"/>
      </w:numPr>
    </w:pPr>
  </w:style>
  <w:style w:type="paragraph" w:styleId="Listaconvietas2">
    <w:name w:val="List Bullet 2"/>
    <w:basedOn w:val="Normal"/>
    <w:autoRedefine/>
    <w:rsid w:val="006D5A1A"/>
    <w:pPr>
      <w:numPr>
        <w:numId w:val="11"/>
      </w:numPr>
    </w:pPr>
  </w:style>
  <w:style w:type="paragraph" w:styleId="Listaconvietas3">
    <w:name w:val="List Bullet 3"/>
    <w:basedOn w:val="Normal"/>
    <w:autoRedefine/>
    <w:rsid w:val="006D5A1A"/>
    <w:pPr>
      <w:numPr>
        <w:numId w:val="12"/>
      </w:numPr>
    </w:pPr>
  </w:style>
  <w:style w:type="paragraph" w:styleId="Listaconvietas4">
    <w:name w:val="List Bullet 4"/>
    <w:basedOn w:val="Normal"/>
    <w:autoRedefine/>
    <w:rsid w:val="006D5A1A"/>
    <w:pPr>
      <w:numPr>
        <w:numId w:val="13"/>
      </w:numPr>
    </w:pPr>
  </w:style>
  <w:style w:type="paragraph" w:styleId="Listaconvietas5">
    <w:name w:val="List Bullet 5"/>
    <w:basedOn w:val="Normal"/>
    <w:autoRedefine/>
    <w:rsid w:val="006D5A1A"/>
    <w:pPr>
      <w:numPr>
        <w:numId w:val="14"/>
      </w:numPr>
    </w:pPr>
  </w:style>
  <w:style w:type="paragraph" w:styleId="Mapadeldocumento">
    <w:name w:val="Document Map"/>
    <w:basedOn w:val="Normal"/>
    <w:semiHidden/>
    <w:rsid w:val="006D5A1A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6D5A1A"/>
  </w:style>
  <w:style w:type="paragraph" w:styleId="Piedepgina">
    <w:name w:val="footer"/>
    <w:basedOn w:val="Normal"/>
    <w:rsid w:val="006D5A1A"/>
    <w:pPr>
      <w:tabs>
        <w:tab w:val="center" w:pos="4419"/>
        <w:tab w:val="right" w:pos="8838"/>
      </w:tabs>
    </w:pPr>
  </w:style>
  <w:style w:type="paragraph" w:styleId="Remitedesobre">
    <w:name w:val="envelope return"/>
    <w:basedOn w:val="Normal"/>
    <w:rsid w:val="006D5A1A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6D5A1A"/>
  </w:style>
  <w:style w:type="paragraph" w:styleId="Sangra2detdecuerpo">
    <w:name w:val="Body Text Indent 2"/>
    <w:basedOn w:val="Normal"/>
    <w:rsid w:val="006D5A1A"/>
    <w:pPr>
      <w:spacing w:after="120" w:line="480" w:lineRule="auto"/>
      <w:ind w:left="283"/>
    </w:pPr>
  </w:style>
  <w:style w:type="paragraph" w:styleId="Sangra3detdecuerpo">
    <w:name w:val="Body Text Indent 3"/>
    <w:basedOn w:val="Normal"/>
    <w:rsid w:val="006D5A1A"/>
    <w:pPr>
      <w:spacing w:after="120"/>
      <w:ind w:left="283"/>
    </w:pPr>
    <w:rPr>
      <w:sz w:val="16"/>
      <w:szCs w:val="16"/>
    </w:rPr>
  </w:style>
  <w:style w:type="paragraph" w:styleId="Sangradetdecuerpo">
    <w:name w:val="Body Text Indent"/>
    <w:basedOn w:val="Normal"/>
    <w:rsid w:val="006D5A1A"/>
    <w:pPr>
      <w:spacing w:after="120"/>
      <w:ind w:left="283"/>
    </w:pPr>
  </w:style>
  <w:style w:type="paragraph" w:styleId="Sangranormal">
    <w:name w:val="Normal Indent"/>
    <w:basedOn w:val="Normal"/>
    <w:rsid w:val="006D5A1A"/>
    <w:pPr>
      <w:ind w:left="708"/>
    </w:pPr>
  </w:style>
  <w:style w:type="paragraph" w:styleId="Subttulo">
    <w:name w:val="Subtitle"/>
    <w:basedOn w:val="Normal"/>
    <w:qFormat/>
    <w:rsid w:val="006D5A1A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6D5A1A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6D5A1A"/>
  </w:style>
  <w:style w:type="paragraph" w:styleId="TDC2">
    <w:name w:val="toc 2"/>
    <w:basedOn w:val="Normal"/>
    <w:next w:val="Normal"/>
    <w:autoRedefine/>
    <w:semiHidden/>
    <w:rsid w:val="006D5A1A"/>
    <w:pPr>
      <w:ind w:left="240"/>
    </w:pPr>
  </w:style>
  <w:style w:type="paragraph" w:styleId="TDC3">
    <w:name w:val="toc 3"/>
    <w:basedOn w:val="Normal"/>
    <w:next w:val="Normal"/>
    <w:autoRedefine/>
    <w:semiHidden/>
    <w:rsid w:val="006D5A1A"/>
    <w:pPr>
      <w:ind w:left="480"/>
    </w:pPr>
  </w:style>
  <w:style w:type="paragraph" w:styleId="TDC4">
    <w:name w:val="toc 4"/>
    <w:basedOn w:val="Normal"/>
    <w:next w:val="Normal"/>
    <w:autoRedefine/>
    <w:semiHidden/>
    <w:rsid w:val="006D5A1A"/>
    <w:pPr>
      <w:ind w:left="720"/>
    </w:pPr>
  </w:style>
  <w:style w:type="paragraph" w:styleId="TDC5">
    <w:name w:val="toc 5"/>
    <w:basedOn w:val="Normal"/>
    <w:next w:val="Normal"/>
    <w:autoRedefine/>
    <w:semiHidden/>
    <w:rsid w:val="006D5A1A"/>
    <w:pPr>
      <w:ind w:left="960"/>
    </w:pPr>
  </w:style>
  <w:style w:type="paragraph" w:styleId="TDC6">
    <w:name w:val="toc 6"/>
    <w:basedOn w:val="Normal"/>
    <w:next w:val="Normal"/>
    <w:autoRedefine/>
    <w:semiHidden/>
    <w:rsid w:val="006D5A1A"/>
    <w:pPr>
      <w:ind w:left="1200"/>
    </w:pPr>
  </w:style>
  <w:style w:type="paragraph" w:styleId="TDC7">
    <w:name w:val="toc 7"/>
    <w:basedOn w:val="Normal"/>
    <w:next w:val="Normal"/>
    <w:autoRedefine/>
    <w:semiHidden/>
    <w:rsid w:val="006D5A1A"/>
    <w:pPr>
      <w:ind w:left="1440"/>
    </w:pPr>
  </w:style>
  <w:style w:type="paragraph" w:styleId="TDC8">
    <w:name w:val="toc 8"/>
    <w:basedOn w:val="Normal"/>
    <w:next w:val="Normal"/>
    <w:autoRedefine/>
    <w:semiHidden/>
    <w:rsid w:val="006D5A1A"/>
    <w:pPr>
      <w:ind w:left="1680"/>
    </w:pPr>
  </w:style>
  <w:style w:type="paragraph" w:styleId="TDC9">
    <w:name w:val="toc 9"/>
    <w:basedOn w:val="Normal"/>
    <w:next w:val="Normal"/>
    <w:autoRedefine/>
    <w:semiHidden/>
    <w:rsid w:val="006D5A1A"/>
    <w:pPr>
      <w:ind w:left="1920"/>
    </w:pPr>
  </w:style>
  <w:style w:type="paragraph" w:styleId="Textocomentario">
    <w:name w:val="annotation text"/>
    <w:basedOn w:val="Normal"/>
    <w:semiHidden/>
    <w:rsid w:val="006D5A1A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6D5A1A"/>
    <w:pPr>
      <w:ind w:left="240" w:hanging="240"/>
    </w:pPr>
  </w:style>
  <w:style w:type="paragraph" w:styleId="Textodebloque">
    <w:name w:val="Block Text"/>
    <w:basedOn w:val="Normal"/>
    <w:rsid w:val="006D5A1A"/>
    <w:pPr>
      <w:spacing w:after="120"/>
      <w:ind w:left="1440" w:right="1440"/>
    </w:pPr>
  </w:style>
  <w:style w:type="paragraph" w:styleId="Textodecuerpo1sangra">
    <w:name w:val="Body Text First Indent"/>
    <w:basedOn w:val="Textodecuerpo"/>
    <w:rsid w:val="006D5A1A"/>
    <w:pPr>
      <w:numPr>
        <w:ilvl w:val="0"/>
      </w:numPr>
      <w:spacing w:after="120"/>
      <w:ind w:firstLine="210"/>
      <w:jc w:val="left"/>
    </w:pPr>
    <w:rPr>
      <w:rFonts w:ascii="Times New Roman" w:hAnsi="Times New Roman"/>
      <w:bCs w:val="0"/>
      <w:sz w:val="24"/>
      <w:szCs w:val="24"/>
      <w:lang w:val="es-ES"/>
    </w:rPr>
  </w:style>
  <w:style w:type="paragraph" w:styleId="Textodecuerpo1sangra2">
    <w:name w:val="Body Text First Indent 2"/>
    <w:basedOn w:val="Sangradetdecuerpo"/>
    <w:rsid w:val="006D5A1A"/>
    <w:pPr>
      <w:ind w:firstLine="210"/>
    </w:pPr>
  </w:style>
  <w:style w:type="paragraph" w:styleId="Textomacro">
    <w:name w:val="macro"/>
    <w:semiHidden/>
    <w:rsid w:val="006D5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paragraph" w:styleId="Textonotaalfinal">
    <w:name w:val="endnote text"/>
    <w:basedOn w:val="Normal"/>
    <w:semiHidden/>
    <w:rsid w:val="006D5A1A"/>
    <w:rPr>
      <w:sz w:val="20"/>
      <w:szCs w:val="20"/>
    </w:rPr>
  </w:style>
  <w:style w:type="paragraph" w:styleId="Textonotapie">
    <w:name w:val="footnote text"/>
    <w:basedOn w:val="Normal"/>
    <w:semiHidden/>
    <w:rsid w:val="006D5A1A"/>
    <w:rPr>
      <w:sz w:val="20"/>
      <w:szCs w:val="20"/>
    </w:rPr>
  </w:style>
  <w:style w:type="paragraph" w:styleId="Textosinformato">
    <w:name w:val="Plain Text"/>
    <w:basedOn w:val="Normal"/>
    <w:rsid w:val="006D5A1A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6D5A1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D5A1A"/>
    <w:rPr>
      <w:rFonts w:ascii="Arial" w:hAnsi="Arial" w:cs="Arial"/>
      <w:b/>
      <w:bCs/>
    </w:rPr>
  </w:style>
  <w:style w:type="character" w:styleId="Hipervnculo">
    <w:name w:val="Hyperlink"/>
    <w:rsid w:val="009261B8"/>
    <w:rPr>
      <w:color w:val="0000FF"/>
      <w:u w:val="single"/>
    </w:rPr>
  </w:style>
  <w:style w:type="paragraph" w:customStyle="1" w:styleId="Logro">
    <w:name w:val="Logro"/>
    <w:basedOn w:val="Textodecuerpo"/>
    <w:rsid w:val="00D76C75"/>
    <w:pPr>
      <w:numPr>
        <w:ilvl w:val="0"/>
        <w:numId w:val="17"/>
      </w:numPr>
      <w:spacing w:after="60" w:line="240" w:lineRule="atLeast"/>
      <w:jc w:val="both"/>
    </w:pPr>
    <w:rPr>
      <w:rFonts w:ascii="Garamond" w:eastAsia="Batang" w:hAnsi="Garamond"/>
      <w:bCs w:val="0"/>
      <w:sz w:val="22"/>
      <w:lang w:val="es-ES" w:eastAsia="en-US"/>
    </w:rPr>
  </w:style>
  <w:style w:type="character" w:styleId="Enfasis">
    <w:name w:val="Emphasis"/>
    <w:basedOn w:val="Fuentedeprrafopredeter"/>
    <w:qFormat/>
    <w:rsid w:val="00F21C7D"/>
    <w:rPr>
      <w:i/>
      <w:iCs/>
    </w:rPr>
  </w:style>
  <w:style w:type="character" w:styleId="Hipervnculovisitado">
    <w:name w:val="FollowedHyperlink"/>
    <w:basedOn w:val="Fuentedeprrafopredeter"/>
    <w:rsid w:val="009A5EB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1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sepulveda197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3728-17B9-B647-B3FD-2DE77EAD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1015</Words>
  <Characters>5588</Characters>
  <Application>Microsoft Macintosh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Patricio Andrés Hurtado Fernández</vt:lpstr>
      <vt:lpstr>Patricio Andrés Hurtado Fernández</vt:lpstr>
    </vt:vector>
  </TitlesOfParts>
  <Company>HP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Patricio Andrés Hurtado Fernández</dc:title>
  <dc:creator>Patricio Andrès Hurtado Fern</dc:creator>
  <cp:lastModifiedBy>rodrigo aguilera</cp:lastModifiedBy>
  <cp:revision>2</cp:revision>
  <cp:lastPrinted>2014-07-15T22:52:00Z</cp:lastPrinted>
  <dcterms:created xsi:type="dcterms:W3CDTF">2016-04-24T23:22:00Z</dcterms:created>
  <dcterms:modified xsi:type="dcterms:W3CDTF">2016-04-24T23:22:00Z</dcterms:modified>
</cp:coreProperties>
</file>